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683E13" w:rsidP="00EE7CA8">
      <w:r>
        <w:t>CIAB/ 1 (</w:t>
      </w:r>
      <w:r w:rsidR="00DC2311">
        <w:t>305</w:t>
      </w:r>
      <w:r w:rsidR="00203ED8">
        <w:t>)</w:t>
      </w:r>
      <w:r w:rsidR="00EE7CA8">
        <w:t>/1</w:t>
      </w:r>
      <w:r w:rsidR="005E068F">
        <w:t>7-18/N.Pur</w:t>
      </w:r>
      <w:r w:rsidR="00EE7CA8">
        <w:t xml:space="preserve">             </w:t>
      </w:r>
      <w:r w:rsidR="00EE7CA8">
        <w:tab/>
      </w:r>
      <w:r w:rsidR="00EE7CA8">
        <w:tab/>
        <w:t xml:space="preserve">              </w:t>
      </w:r>
      <w:r w:rsidR="00561D4C">
        <w:tab/>
      </w:r>
      <w:r w:rsidR="00561D4C">
        <w:tab/>
      </w:r>
      <w:r w:rsidR="00090AEA">
        <w:t xml:space="preserve">                  </w:t>
      </w:r>
      <w:r w:rsidR="005E068F">
        <w:tab/>
      </w:r>
      <w:r w:rsidR="005E068F">
        <w:tab/>
      </w:r>
      <w:r w:rsidR="00814860">
        <w:t>13.09</w:t>
      </w:r>
      <w:r w:rsidR="00984219">
        <w:t>.2017</w:t>
      </w:r>
    </w:p>
    <w:p w:rsidR="007616F5" w:rsidRDefault="007616F5" w:rsidP="007616F5">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683E13">
      <w:pPr>
        <w:spacing w:after="0" w:line="240" w:lineRule="auto"/>
        <w:ind w:left="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814860">
        <w:rPr>
          <w:rFonts w:cs="Arial Unicode MS" w:hint="cs"/>
          <w:b/>
          <w:color w:val="FF0000"/>
          <w:sz w:val="20"/>
          <w:szCs w:val="20"/>
          <w:cs/>
          <w:lang w:val="en-IN" w:eastAsia="en-IN" w:bidi="hi-IN"/>
        </w:rPr>
        <w:t>04</w:t>
      </w:r>
      <w:r w:rsidR="00BF3164">
        <w:rPr>
          <w:rFonts w:cs="Arial Unicode MS" w:hint="cs"/>
          <w:b/>
          <w:color w:val="FF0000"/>
          <w:sz w:val="20"/>
          <w:szCs w:val="20"/>
          <w:cs/>
          <w:lang w:val="en-IN" w:eastAsia="en-IN" w:bidi="hi-IN"/>
        </w:rPr>
        <w:t>.</w:t>
      </w:r>
      <w:bookmarkStart w:id="0" w:name="_GoBack"/>
      <w:bookmarkEnd w:id="0"/>
      <w:r w:rsidR="00814860">
        <w:rPr>
          <w:rFonts w:cs="Arial Unicode MS" w:hint="cs"/>
          <w:b/>
          <w:color w:val="FF0000"/>
          <w:sz w:val="20"/>
          <w:szCs w:val="20"/>
          <w:cs/>
          <w:lang w:val="en-IN" w:eastAsia="en-IN" w:bidi="hi-IN"/>
        </w:rPr>
        <w:t>10</w:t>
      </w:r>
      <w:r w:rsidR="00984219">
        <w:rPr>
          <w:rFonts w:cs="Arial Unicode MS" w:hint="cs"/>
          <w:b/>
          <w:color w:val="FF0000"/>
          <w:sz w:val="20"/>
          <w:szCs w:val="20"/>
          <w:cs/>
          <w:lang w:val="en-IN" w:eastAsia="en-IN" w:bidi="hi-IN"/>
        </w:rPr>
        <w:t xml:space="preserve">.2017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C351C9">
        <w:rPr>
          <w:rFonts w:cs="Calibri"/>
          <w:sz w:val="20"/>
          <w:szCs w:val="20"/>
          <w:lang w:val="en-IN" w:eastAsia="en-IN"/>
        </w:rPr>
        <w:t xml:space="preserve"> </w:t>
      </w:r>
      <w:r w:rsidR="00C351C9">
        <w:rPr>
          <w:rFonts w:ascii="Arial" w:hAnsi="Arial" w:cs="Arial"/>
          <w:bCs/>
          <w:sz w:val="20"/>
          <w:szCs w:val="20"/>
        </w:rPr>
        <w:t xml:space="preserve">pm at   </w:t>
      </w:r>
      <w:r w:rsidR="00C351C9" w:rsidRPr="005A046B">
        <w:rPr>
          <w:rFonts w:ascii="Times New Roman" w:hAnsi="Times New Roman" w:cs="Mangal"/>
          <w:sz w:val="28"/>
          <w:szCs w:val="28"/>
        </w:rPr>
        <w:t xml:space="preserve">Sector-81(Knowledge City), </w:t>
      </w:r>
      <w:r w:rsidR="00C351C9" w:rsidRPr="005A046B">
        <w:rPr>
          <w:rFonts w:ascii="Times New Roman" w:hAnsi="Times New Roman" w:cs="Mangal" w:hint="cs"/>
          <w:sz w:val="28"/>
          <w:szCs w:val="28"/>
        </w:rPr>
        <w:t>Man</w:t>
      </w:r>
      <w:r w:rsidR="00C351C9" w:rsidRPr="005A046B">
        <w:rPr>
          <w:rFonts w:ascii="Times New Roman" w:hAnsi="Times New Roman" w:cs="Mangal"/>
          <w:sz w:val="28"/>
          <w:szCs w:val="28"/>
        </w:rPr>
        <w:t>a</w:t>
      </w:r>
      <w:r w:rsidR="00C351C9" w:rsidRPr="005A046B">
        <w:rPr>
          <w:rFonts w:ascii="Times New Roman" w:hAnsi="Times New Roman" w:cs="Mangal" w:hint="cs"/>
          <w:sz w:val="28"/>
          <w:szCs w:val="28"/>
        </w:rPr>
        <w:t>uli</w:t>
      </w:r>
      <w:r w:rsidR="00C351C9" w:rsidRPr="005A046B">
        <w:rPr>
          <w:rFonts w:ascii="Times New Roman" w:hAnsi="Times New Roman" w:cs="Mangal"/>
          <w:sz w:val="28"/>
          <w:szCs w:val="28"/>
        </w:rPr>
        <w:t xml:space="preserve"> P.O.</w:t>
      </w:r>
      <w:r w:rsidR="00C351C9">
        <w:rPr>
          <w:rFonts w:ascii="Times New Roman" w:hAnsi="Times New Roman" w:cs="Mangal"/>
          <w:sz w:val="28"/>
          <w:szCs w:val="28"/>
        </w:rPr>
        <w:t xml:space="preserve"> </w:t>
      </w:r>
      <w:r w:rsidR="00C351C9" w:rsidRPr="005A046B">
        <w:rPr>
          <w:rFonts w:ascii="Times New Roman" w:hAnsi="Times New Roman" w:cs="Mangal"/>
          <w:sz w:val="28"/>
          <w:szCs w:val="28"/>
        </w:rPr>
        <w:t>.A.S. Nagar, Mohali-140306, Punjab, India</w:t>
      </w:r>
      <w:r w:rsidR="00C351C9">
        <w:rPr>
          <w:rFonts w:ascii="Arial" w:hAnsi="Arial" w:cs="Arial"/>
          <w:bCs/>
          <w:sz w:val="20"/>
          <w:szCs w:val="20"/>
        </w:rPr>
        <w:t>.</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i.e  </w:t>
      </w:r>
      <w:r w:rsidR="00814860">
        <w:rPr>
          <w:rFonts w:cs="Arial Unicode MS" w:hint="cs"/>
          <w:b/>
          <w:color w:val="FF0000"/>
          <w:sz w:val="20"/>
          <w:szCs w:val="20"/>
          <w:cs/>
          <w:lang w:val="en-IN" w:eastAsia="en-IN" w:bidi="hi-IN"/>
        </w:rPr>
        <w:t>04</w:t>
      </w:r>
      <w:r w:rsidR="00683E13">
        <w:rPr>
          <w:rFonts w:cs="Arial Unicode MS" w:hint="cs"/>
          <w:b/>
          <w:color w:val="FF0000"/>
          <w:sz w:val="20"/>
          <w:szCs w:val="20"/>
          <w:cs/>
          <w:lang w:val="en-IN" w:eastAsia="en-IN" w:bidi="hi-IN"/>
        </w:rPr>
        <w:t>.</w:t>
      </w:r>
      <w:r w:rsidR="00814860">
        <w:rPr>
          <w:rFonts w:cs="Arial Unicode MS" w:hint="cs"/>
          <w:b/>
          <w:color w:val="FF0000"/>
          <w:sz w:val="20"/>
          <w:szCs w:val="20"/>
          <w:cs/>
          <w:lang w:val="en-IN" w:eastAsia="en-IN" w:bidi="hi-IN"/>
        </w:rPr>
        <w:t>10.</w:t>
      </w:r>
      <w:r w:rsidR="00984219">
        <w:rPr>
          <w:rFonts w:cs="Arial Unicode MS" w:hint="cs"/>
          <w:b/>
          <w:color w:val="FF0000"/>
          <w:sz w:val="20"/>
          <w:szCs w:val="20"/>
          <w:cs/>
          <w:lang w:val="en-IN" w:eastAsia="en-IN" w:bidi="hi-IN"/>
        </w:rPr>
        <w:t>20</w:t>
      </w:r>
      <w:r w:rsidR="005E068F">
        <w:rPr>
          <w:rFonts w:cs="Arial Unicode MS" w:hint="cs"/>
          <w:b/>
          <w:color w:val="FF0000"/>
          <w:sz w:val="20"/>
          <w:szCs w:val="20"/>
          <w:cs/>
          <w:lang w:val="en-IN" w:eastAsia="en-IN" w:bidi="hi-IN"/>
        </w:rPr>
        <w:t>17</w:t>
      </w:r>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DC2311">
        <w:rPr>
          <w:rFonts w:ascii="Century Gothic" w:hAnsi="Century Gothic"/>
          <w:b/>
          <w:sz w:val="20"/>
          <w:szCs w:val="20"/>
          <w:u w:val="single"/>
        </w:rPr>
        <w:t>305</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r w:rsidR="007B7C49">
        <w:rPr>
          <w:rFonts w:ascii="Century Gothic" w:hAnsi="Century Gothic"/>
          <w:b/>
          <w:sz w:val="20"/>
          <w:szCs w:val="20"/>
          <w:u w:val="single"/>
        </w:rPr>
        <w:t>N.</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w:t>
      </w:r>
      <w:r w:rsidR="00DC2311">
        <w:rPr>
          <w:rFonts w:ascii="Century Gothic" w:hAnsi="Century Gothic"/>
          <w:b/>
          <w:sz w:val="20"/>
          <w:szCs w:val="20"/>
          <w:u w:val="single"/>
        </w:rPr>
        <w:t>Supply of Constant Temperature Bath with Magnetic Stirrer</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814860">
        <w:rPr>
          <w:rFonts w:cs="Arial Unicode MS" w:hint="cs"/>
          <w:b/>
          <w:color w:val="FF0000"/>
          <w:sz w:val="20"/>
          <w:szCs w:val="20"/>
          <w:cs/>
          <w:lang w:val="en-IN" w:eastAsia="en-IN" w:bidi="hi-IN"/>
        </w:rPr>
        <w:t>04.10</w:t>
      </w:r>
      <w:r w:rsidR="005E068F">
        <w:rPr>
          <w:rFonts w:cs="Arial Unicode MS" w:hint="cs"/>
          <w:b/>
          <w:color w:val="FF0000"/>
          <w:sz w:val="20"/>
          <w:szCs w:val="20"/>
          <w:cs/>
          <w:lang w:val="en-IN" w:eastAsia="en-IN" w:bidi="hi-IN"/>
        </w:rPr>
        <w:t>.2017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r w:rsidRPr="00056E88">
              <w:rPr>
                <w:b/>
              </w:rPr>
              <w:t>S.No.</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r w:rsidRPr="00056E88">
              <w:rPr>
                <w:b/>
              </w:rPr>
              <w:t>Qty</w:t>
            </w:r>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F15679" w:rsidRDefault="00DC2311" w:rsidP="00AA32AD">
            <w:pPr>
              <w:spacing w:after="0" w:line="240" w:lineRule="auto"/>
              <w:rPr>
                <w:b/>
              </w:rPr>
            </w:pPr>
            <w:r>
              <w:rPr>
                <w:rFonts w:ascii="Century Gothic" w:hAnsi="Century Gothic"/>
                <w:b/>
                <w:sz w:val="20"/>
                <w:szCs w:val="20"/>
                <w:u w:val="single"/>
              </w:rPr>
              <w:t>Constant Temperature Bath with Magnetic Stirrer</w:t>
            </w:r>
          </w:p>
        </w:tc>
        <w:tc>
          <w:tcPr>
            <w:tcW w:w="1345" w:type="dxa"/>
            <w:shd w:val="clear" w:color="auto" w:fill="auto"/>
          </w:tcPr>
          <w:p w:rsidR="009841B3" w:rsidRPr="00056E88" w:rsidRDefault="00532EEF" w:rsidP="00F15679">
            <w:pPr>
              <w:spacing w:after="0" w:line="240" w:lineRule="auto"/>
              <w:rPr>
                <w:b/>
              </w:rPr>
            </w:pPr>
            <w:r>
              <w:rPr>
                <w:b/>
                <w:sz w:val="26"/>
              </w:rPr>
              <w:t>One (01)</w:t>
            </w:r>
          </w:p>
        </w:tc>
      </w:tr>
      <w:tr w:rsidR="009841B3" w:rsidRPr="00323E0A" w:rsidTr="007B7C49">
        <w:tc>
          <w:tcPr>
            <w:tcW w:w="9498" w:type="dxa"/>
            <w:gridSpan w:val="3"/>
            <w:shd w:val="clear" w:color="auto" w:fill="auto"/>
          </w:tcPr>
          <w:p w:rsidR="0025310F" w:rsidRPr="0025310F" w:rsidRDefault="009841B3" w:rsidP="0025310F">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Equipment with built-in magnetic stirrer for rotation from low speed to high speed.</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Capable in low temperature synthesizing -80</w:t>
            </w:r>
            <w:r w:rsidRPr="0025310F">
              <w:rPr>
                <w:rFonts w:ascii="Cambria Math" w:eastAsia="Times New Roman" w:hAnsi="Cambria Math"/>
                <w:color w:val="000000"/>
                <w:sz w:val="24"/>
                <w:szCs w:val="24"/>
                <w:shd w:val="clear" w:color="auto" w:fill="FFFFFF"/>
              </w:rPr>
              <w:t>℃</w:t>
            </w:r>
            <w:r w:rsidRPr="0025310F">
              <w:rPr>
                <w:rFonts w:ascii="Times New Roman" w:eastAsia="Times New Roman" w:hAnsi="Times New Roman"/>
                <w:color w:val="000000"/>
                <w:sz w:val="24"/>
                <w:szCs w:val="24"/>
                <w:shd w:val="clear" w:color="auto" w:fill="FFFFFF"/>
              </w:rPr>
              <w:t> to 0</w:t>
            </w:r>
            <w:r w:rsidRPr="0025310F">
              <w:rPr>
                <w:rFonts w:ascii="Cambria Math" w:eastAsia="Times New Roman" w:hAnsi="Cambria Math"/>
                <w:color w:val="000000"/>
                <w:sz w:val="24"/>
                <w:szCs w:val="24"/>
                <w:shd w:val="clear" w:color="auto" w:fill="FFFFFF"/>
              </w:rPr>
              <w:t>℃</w:t>
            </w:r>
            <w:r w:rsidRPr="0025310F">
              <w:rPr>
                <w:rFonts w:ascii="Times New Roman" w:eastAsia="Times New Roman" w:hAnsi="Times New Roman"/>
                <w:color w:val="000000"/>
                <w:sz w:val="24"/>
                <w:szCs w:val="24"/>
                <w:shd w:val="clear" w:color="auto" w:fill="FFFFFF"/>
              </w:rPr>
              <w:t> with </w:t>
            </w:r>
            <w:r w:rsidRPr="0025310F">
              <w:rPr>
                <w:rFonts w:ascii="Times New Roman" w:eastAsia="Times New Roman" w:hAnsi="Times New Roman"/>
                <w:color w:val="000000"/>
                <w:sz w:val="24"/>
                <w:szCs w:val="24"/>
              </w:rPr>
              <w:t>auto start/stop function.</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Speed control stirring for rotation up to 800 rpm or more.</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Capable in cooling without the use of dry ice.</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Independent overheat protector.</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PID control for temperature, </w:t>
            </w:r>
            <w:r w:rsidRPr="0025310F">
              <w:rPr>
                <w:rFonts w:ascii="Times New Roman" w:eastAsia="Times New Roman" w:hAnsi="Times New Roman"/>
                <w:color w:val="000000"/>
                <w:sz w:val="24"/>
                <w:szCs w:val="24"/>
              </w:rPr>
              <w:t>K thermo-couple sensor.</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Safety functions of leak/overcurrent braker, Float switch, refrigerator high pressure switch, overload relay hold circuit for self-diagnosis (Heater, Sensor, Temp. limit).</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Accessories: </w:t>
            </w:r>
            <w:r w:rsidRPr="0025310F">
              <w:rPr>
                <w:rFonts w:ascii="Times New Roman" w:eastAsia="Times New Roman" w:hAnsi="Times New Roman"/>
                <w:color w:val="000000"/>
                <w:sz w:val="24"/>
                <w:szCs w:val="24"/>
              </w:rPr>
              <w:t>Lid cover with Shutter</w:t>
            </w:r>
            <w:r w:rsidRPr="0025310F">
              <w:rPr>
                <w:rFonts w:ascii="Times New Roman" w:eastAsia="Times New Roman" w:hAnsi="Times New Roman"/>
                <w:color w:val="000000"/>
                <w:sz w:val="24"/>
                <w:szCs w:val="24"/>
                <w:shd w:val="clear" w:color="auto" w:fill="FFFFFF"/>
              </w:rPr>
              <w:t>, Test tube holder, </w:t>
            </w:r>
            <w:r w:rsidRPr="0025310F">
              <w:rPr>
                <w:rFonts w:ascii="Times New Roman" w:eastAsia="Times New Roman" w:hAnsi="Times New Roman"/>
                <w:color w:val="000000"/>
                <w:sz w:val="24"/>
                <w:szCs w:val="24"/>
              </w:rPr>
              <w:t>Clamp for standard container,</w:t>
            </w:r>
            <w:r w:rsidRPr="0025310F">
              <w:rPr>
                <w:rFonts w:ascii="Times New Roman" w:eastAsia="Times New Roman" w:hAnsi="Times New Roman"/>
                <w:color w:val="000000"/>
                <w:sz w:val="24"/>
                <w:szCs w:val="24"/>
                <w:shd w:val="clear" w:color="auto" w:fill="FFFFFF"/>
              </w:rPr>
              <w:t> </w:t>
            </w:r>
            <w:r w:rsidRPr="0025310F">
              <w:rPr>
                <w:rFonts w:ascii="Times New Roman" w:eastAsia="Times New Roman" w:hAnsi="Times New Roman"/>
                <w:color w:val="000000"/>
                <w:sz w:val="24"/>
                <w:szCs w:val="24"/>
              </w:rPr>
              <w:t>Clamp for small container</w:t>
            </w:r>
            <w:r w:rsidRPr="0025310F">
              <w:rPr>
                <w:rFonts w:ascii="Times New Roman" w:eastAsia="Times New Roman" w:hAnsi="Times New Roman"/>
                <w:color w:val="000000"/>
                <w:sz w:val="24"/>
                <w:szCs w:val="24"/>
                <w:shd w:val="clear" w:color="auto" w:fill="FFFFFF"/>
              </w:rPr>
              <w:t>.</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rPr>
              <w:t>Applicable bottle size: 300ml or more.</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rPr>
              <w:t>Bath dimension: 3.5L or more.</w:t>
            </w:r>
          </w:p>
          <w:p w:rsidR="0025310F" w:rsidRPr="0025310F" w:rsidRDefault="0025310F" w:rsidP="0025310F">
            <w:pPr>
              <w:numPr>
                <w:ilvl w:val="0"/>
                <w:numId w:val="42"/>
              </w:numPr>
              <w:shd w:val="clear" w:color="auto" w:fill="FFFFFF"/>
              <w:spacing w:before="100" w:beforeAutospacing="1" w:after="100" w:afterAutospacing="1" w:line="240" w:lineRule="auto"/>
              <w:ind w:left="945"/>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Power AC 100V 15A 1.5kVA</w:t>
            </w:r>
          </w:p>
          <w:p w:rsidR="00AA32AD" w:rsidRPr="0015219E" w:rsidRDefault="00AA32AD" w:rsidP="0015219E">
            <w:pPr>
              <w:rPr>
                <w:rFonts w:ascii="Times New Roman" w:hAnsi="Times New Roman"/>
                <w:sz w:val="24"/>
                <w:szCs w:val="24"/>
              </w:rPr>
            </w:pP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427D01" w:rsidRDefault="00EE7CA8" w:rsidP="00427D01">
      <w:pPr>
        <w:pStyle w:val="ListParagraph"/>
        <w:numPr>
          <w:ilvl w:val="1"/>
          <w:numId w:val="16"/>
        </w:numPr>
        <w:spacing w:after="0" w:line="240" w:lineRule="auto"/>
        <w:ind w:left="426" w:hanging="142"/>
        <w:jc w:val="both"/>
      </w:pPr>
      <w:r>
        <w:lastRenderedPageBreak/>
        <w:t>The vendor must provide authorization letter from the manufacturer.</w:t>
      </w:r>
    </w:p>
    <w:p w:rsidR="003468FA" w:rsidRDefault="003468FA" w:rsidP="00433E10">
      <w:pPr>
        <w:pStyle w:val="ListParagraph"/>
        <w:numPr>
          <w:ilvl w:val="1"/>
          <w:numId w:val="16"/>
        </w:numPr>
        <w:spacing w:after="0" w:line="240" w:lineRule="auto"/>
        <w:ind w:left="426" w:hanging="142"/>
        <w:jc w:val="both"/>
      </w:pPr>
      <w:r w:rsidRPr="003468FA">
        <w:rPr>
          <w:rFonts w:ascii="Times New Roman" w:hAnsi="Times New Roman"/>
          <w:sz w:val="24"/>
          <w:szCs w:val="24"/>
        </w:rPr>
        <w:t xml:space="preserve">The manufacturing firm should have </w:t>
      </w:r>
      <w:r w:rsidRPr="003468FA">
        <w:rPr>
          <w:rFonts w:asciiTheme="minorHAnsi" w:hAnsiTheme="minorHAnsi"/>
          <w:color w:val="000000"/>
          <w:szCs w:val="24"/>
          <w:lang w:eastAsia="en-IN"/>
        </w:rPr>
        <w:t>CE certificate.</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rsidRPr="001B4EAF">
        <w:rPr>
          <w:b/>
          <w:i/>
        </w:rPr>
        <w:t xml:space="preserve">. </w:t>
      </w:r>
      <w:r w:rsidR="00EE7CA8" w:rsidRPr="001B4EAF">
        <w:rPr>
          <w:b/>
          <w:i/>
        </w:rPr>
        <w:tab/>
      </w:r>
      <w:r w:rsidR="00EE7CA8" w:rsidRPr="001B4EAF">
        <w:rPr>
          <w:b/>
          <w:i/>
        </w:rPr>
        <w:tab/>
        <w:t>A list of users in India (particularly Govt. of India R&amp; D organizations) and a copy of atleast three latest purchase orders</w:t>
      </w:r>
      <w:r w:rsidR="001B4EAF" w:rsidRPr="001B4EAF">
        <w:rPr>
          <w:b/>
          <w:i/>
        </w:rPr>
        <w:t xml:space="preserve"> alongwith performance certificates </w:t>
      </w:r>
      <w:r w:rsidR="00EE7CA8" w:rsidRPr="001B4EAF">
        <w:rPr>
          <w:b/>
          <w:i/>
        </w:rPr>
        <w:t xml:space="preserve">of the same/similar model executed in the past </w:t>
      </w:r>
      <w:r w:rsidR="005E068F" w:rsidRPr="001B4EAF">
        <w:rPr>
          <w:b/>
          <w:i/>
        </w:rPr>
        <w:t xml:space="preserve">five </w:t>
      </w:r>
      <w:r w:rsidR="00EE7CA8" w:rsidRPr="001B4EAF">
        <w:rPr>
          <w:b/>
          <w:i/>
        </w:rPr>
        <w:t xml:space="preserve">years in National laboratories or R&amp;D organizations setup by </w:t>
      </w:r>
      <w:r w:rsidR="00EE7CA8" w:rsidRPr="001B4EAF">
        <w:rPr>
          <w:rFonts w:ascii="Arial" w:hAnsi="Arial" w:cs="Arial"/>
          <w:b/>
          <w:i/>
        </w:rPr>
        <w:t>GOI must be provided in the quote.</w:t>
      </w:r>
      <w:r w:rsidR="00EE7CA8">
        <w:rPr>
          <w:rFonts w:ascii="Arial" w:hAnsi="Arial" w:cs="Arial"/>
        </w:rPr>
        <w:t xml:space="preserv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683E13">
        <w:rPr>
          <w:rFonts w:ascii="Times New Roman" w:hAnsi="Times New Roman"/>
          <w:sz w:val="24"/>
          <w:szCs w:val="24"/>
        </w:rPr>
        <w:t>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07779C">
      <w:pPr>
        <w:spacing w:after="0" w:line="240" w:lineRule="auto"/>
        <w:ind w:left="719" w:firstLine="1"/>
        <w:jc w:val="both"/>
        <w:rPr>
          <w:b/>
          <w:bCs/>
        </w:rPr>
      </w:pPr>
      <w:r w:rsidRPr="00734F4A">
        <w:rPr>
          <w:b/>
          <w:bCs/>
        </w:rPr>
        <w:t xml:space="preserve">Failing in compliance </w:t>
      </w:r>
      <w:r w:rsidR="000E63E4">
        <w:rPr>
          <w:b/>
          <w:bCs/>
        </w:rPr>
        <w:t xml:space="preserve">of specifications and general conditions </w:t>
      </w:r>
      <w:r w:rsidRPr="00734F4A">
        <w:rPr>
          <w:b/>
          <w:bCs/>
        </w:rPr>
        <w:t>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19E" w:rsidP="0012470E">
      <w:pPr>
        <w:spacing w:after="0" w:line="240" w:lineRule="auto"/>
        <w:ind w:left="5760" w:firstLine="720"/>
        <w:jc w:val="both"/>
      </w:pPr>
      <w:r>
        <w:t xml:space="preserve"> </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5B47B5">
        <w:t>5221</w:t>
      </w:r>
      <w:r w:rsidR="00683E13">
        <w:t>522</w:t>
      </w:r>
    </w:p>
    <w:p w:rsidR="001529A7" w:rsidRDefault="001529A7" w:rsidP="0012470E">
      <w:pPr>
        <w:spacing w:after="0" w:line="240" w:lineRule="auto"/>
        <w:ind w:left="5760" w:firstLine="720"/>
        <w:jc w:val="both"/>
      </w:pPr>
      <w:r>
        <w:t>E_mail: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w:t>
      </w:r>
      <w:r w:rsidR="00EF7CCE">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w:t>
      </w:r>
      <w:r w:rsidR="00EF7CCE">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90C1B" w:rsidRDefault="00D90C1B" w:rsidP="00D90C1B">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Tender fee</w:t>
      </w:r>
      <w:r>
        <w:rPr>
          <w:rFonts w:ascii="Arial" w:hAnsi="Arial" w:cs="Arial"/>
          <w:bCs/>
          <w:sz w:val="20"/>
          <w:szCs w:val="20"/>
          <w:lang w:val="en-US"/>
        </w:rPr>
        <w:t xml:space="preserve"> :- The tenderer should submit </w:t>
      </w:r>
      <w:r>
        <w:rPr>
          <w:rFonts w:ascii="Arial" w:hAnsi="Arial" w:cs="Arial"/>
          <w:bCs/>
          <w:color w:val="FF0000"/>
          <w:sz w:val="20"/>
          <w:szCs w:val="20"/>
          <w:lang w:val="en-US"/>
        </w:rPr>
        <w:t>tender fee of Rs. 1</w:t>
      </w:r>
      <w:r w:rsidR="00814860">
        <w:rPr>
          <w:rFonts w:ascii="Arial" w:hAnsi="Arial" w:cs="Arial"/>
          <w:bCs/>
          <w:color w:val="FF0000"/>
          <w:sz w:val="20"/>
          <w:szCs w:val="20"/>
          <w:lang w:val="en-US"/>
        </w:rPr>
        <w:t>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in form of Bank Demand Draft favouring, Chief Executive Officer, CIAB payable at Chandigarh/Mohali. The tender without tender fee will be summarily rejected. The tender fee should be submitted alongwith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DC2311">
        <w:rPr>
          <w:rFonts w:ascii="Arial" w:hAnsi="Arial" w:cs="Arial"/>
          <w:bCs/>
          <w:color w:val="FF0000"/>
          <w:sz w:val="20"/>
          <w:szCs w:val="20"/>
          <w:lang w:val="en-US"/>
        </w:rPr>
        <w:t>15</w:t>
      </w:r>
      <w:r w:rsidR="00532EEF">
        <w:rPr>
          <w:rFonts w:ascii="Arial" w:hAnsi="Arial" w:cs="Arial"/>
          <w:bCs/>
          <w:color w:val="FF0000"/>
          <w:sz w:val="20"/>
          <w:szCs w:val="20"/>
          <w:lang w:val="en-US"/>
        </w:rPr>
        <w:t>00</w:t>
      </w:r>
      <w:r w:rsidR="00AA32AD">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favouring,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Opening of BIDS</w:t>
      </w:r>
      <w:r w:rsidRPr="006B433F">
        <w:rPr>
          <w:rFonts w:cs="Calibri"/>
          <w:b/>
          <w:bCs/>
          <w:sz w:val="20"/>
          <w:szCs w:val="20"/>
          <w:u w:val="single"/>
          <w:lang w:eastAsia="en-IN"/>
        </w:rPr>
        <w:t xml:space="preserve"> </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814860">
        <w:rPr>
          <w:rFonts w:ascii="Arial" w:hAnsi="Arial" w:cs="Arial"/>
          <w:b/>
          <w:i/>
          <w:color w:val="FF0000"/>
          <w:sz w:val="20"/>
          <w:szCs w:val="20"/>
          <w:u w:val="single"/>
        </w:rPr>
        <w:t>04.10</w:t>
      </w:r>
      <w:r w:rsidR="000965D8">
        <w:rPr>
          <w:rFonts w:ascii="Arial" w:hAnsi="Arial" w:cs="Arial"/>
          <w:b/>
          <w:i/>
          <w:color w:val="FF0000"/>
          <w:sz w:val="20"/>
          <w:szCs w:val="20"/>
          <w:u w:val="single"/>
        </w:rPr>
        <w:t>.2017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CB1D73" w:rsidRPr="006B433F">
        <w:rPr>
          <w:rFonts w:ascii="Arial" w:hAnsi="Arial" w:cs="Arial"/>
          <w:bCs/>
          <w:sz w:val="20"/>
          <w:szCs w:val="20"/>
          <w:lang w:val="en-US"/>
        </w:rPr>
        <w:t xml:space="preserve">i.e </w:t>
      </w:r>
      <w:r w:rsidR="005A3315" w:rsidRPr="006B433F">
        <w:rPr>
          <w:rFonts w:ascii="Arial" w:hAnsi="Arial" w:cs="Arial"/>
          <w:bCs/>
          <w:sz w:val="20"/>
          <w:szCs w:val="20"/>
          <w:lang w:val="en-US"/>
        </w:rPr>
        <w:t xml:space="preserve"> </w:t>
      </w:r>
      <w:r w:rsidR="00814860">
        <w:rPr>
          <w:rFonts w:ascii="Arial" w:hAnsi="Arial" w:cs="Arial"/>
          <w:b/>
          <w:i/>
          <w:color w:val="FF0000"/>
          <w:sz w:val="20"/>
          <w:szCs w:val="20"/>
          <w:u w:val="single"/>
        </w:rPr>
        <w:t>04.10</w:t>
      </w:r>
      <w:r w:rsidR="000965D8">
        <w:rPr>
          <w:rFonts w:ascii="Arial" w:hAnsi="Arial" w:cs="Arial"/>
          <w:b/>
          <w:i/>
          <w:color w:val="FF0000"/>
          <w:sz w:val="20"/>
          <w:szCs w:val="20"/>
          <w:u w:val="single"/>
        </w:rPr>
        <w:t>.2017</w:t>
      </w:r>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814860">
        <w:rPr>
          <w:rFonts w:ascii="Century Gothic" w:hAnsi="Century Gothic"/>
          <w:b/>
          <w:sz w:val="20"/>
          <w:szCs w:val="20"/>
          <w:u w:val="single"/>
        </w:rPr>
        <w:t>CIAB/1(289</w:t>
      </w:r>
      <w:r w:rsidR="00532EEF">
        <w:rPr>
          <w:rFonts w:ascii="Century Gothic" w:hAnsi="Century Gothic"/>
          <w:b/>
          <w:sz w:val="20"/>
          <w:szCs w:val="20"/>
          <w:u w:val="single"/>
        </w:rPr>
        <w:t>)/17-18/N.Pur “</w:t>
      </w:r>
      <w:r w:rsidR="00532EEF" w:rsidRPr="005B768D">
        <w:rPr>
          <w:rFonts w:ascii="Century Gothic" w:hAnsi="Century Gothic"/>
          <w:b/>
          <w:sz w:val="20"/>
          <w:szCs w:val="20"/>
          <w:u w:val="single"/>
        </w:rPr>
        <w:t>for</w:t>
      </w:r>
      <w:r w:rsidR="00532EEF">
        <w:rPr>
          <w:rFonts w:ascii="Century Gothic" w:hAnsi="Century Gothic"/>
          <w:b/>
          <w:sz w:val="20"/>
          <w:szCs w:val="20"/>
          <w:u w:val="single"/>
        </w:rPr>
        <w:t xml:space="preserve"> supply of </w:t>
      </w:r>
      <w:r w:rsidR="00DC2311">
        <w:rPr>
          <w:rFonts w:ascii="Century Gothic" w:hAnsi="Century Gothic"/>
          <w:b/>
          <w:sz w:val="20"/>
          <w:szCs w:val="20"/>
          <w:u w:val="single"/>
        </w:rPr>
        <w:t>Constant Temperature Bath with Magnetic Stirrer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814860">
        <w:rPr>
          <w:rFonts w:ascii="Arial" w:hAnsi="Arial" w:cs="Arial"/>
          <w:b/>
          <w:i/>
          <w:color w:val="FF0000"/>
          <w:sz w:val="20"/>
          <w:szCs w:val="20"/>
          <w:u w:val="single"/>
        </w:rPr>
        <w:t>04.10</w:t>
      </w:r>
      <w:r w:rsidR="000965D8">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which ever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 xml:space="preserve">National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w:t>
      </w:r>
      <w:r w:rsidRPr="00CA1A6A">
        <w:rPr>
          <w:rFonts w:ascii="Arial" w:hAnsi="Arial" w:cs="Arial"/>
          <w:b/>
          <w:sz w:val="20"/>
          <w:szCs w:val="20"/>
          <w:u w:val="single"/>
        </w:rPr>
        <w:lastRenderedPageBreak/>
        <w:t>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683E13">
        <w:rPr>
          <w:rFonts w:ascii="Arial" w:hAnsi="Arial" w:cs="Arial"/>
          <w:sz w:val="20"/>
          <w:szCs w:val="20"/>
        </w:rPr>
        <w:t>15</w:t>
      </w:r>
      <w:r w:rsidR="00144980">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683E13">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w:t>
      </w:r>
      <w:r w:rsidRPr="00C96BAB">
        <w:rPr>
          <w:rFonts w:ascii="Arial" w:hAnsi="Arial" w:cs="Arial"/>
          <w:sz w:val="20"/>
          <w:szCs w:val="20"/>
        </w:rPr>
        <w:lastRenderedPageBreak/>
        <w:t>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(Hardip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856EEA">
        <w:t>5221522</w:t>
      </w:r>
    </w:p>
    <w:p w:rsidR="00290C73" w:rsidRDefault="00290C73" w:rsidP="00BA5869">
      <w:pPr>
        <w:pStyle w:val="ListParagraph"/>
        <w:numPr>
          <w:ilvl w:val="0"/>
          <w:numId w:val="4"/>
        </w:numPr>
        <w:spacing w:after="0" w:line="240" w:lineRule="auto"/>
        <w:jc w:val="both"/>
      </w:pPr>
      <w:r>
        <w:t>E_mail: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W w:w="10000" w:type="dxa"/>
        <w:tblLayout w:type="fixed"/>
        <w:tblLook w:val="0000" w:firstRow="0" w:lastRow="0" w:firstColumn="0" w:lastColumn="0" w:noHBand="0" w:noVBand="0"/>
      </w:tblPr>
      <w:tblGrid>
        <w:gridCol w:w="525"/>
        <w:gridCol w:w="3520"/>
        <w:gridCol w:w="1800"/>
        <w:gridCol w:w="1540"/>
        <w:gridCol w:w="1260"/>
        <w:gridCol w:w="1355"/>
      </w:tblGrid>
      <w:tr w:rsidR="00D67FCD" w:rsidRPr="00087B53" w:rsidTr="00D67FCD">
        <w:trPr>
          <w:trHeight w:val="2150"/>
        </w:trPr>
        <w:tc>
          <w:tcPr>
            <w:tcW w:w="525"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S. N.</w:t>
            </w:r>
          </w:p>
        </w:tc>
        <w:tc>
          <w:tcPr>
            <w:tcW w:w="3520"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800" w:type="dxa"/>
            <w:tcBorders>
              <w:top w:val="single" w:sz="4" w:space="0" w:color="000000"/>
              <w:left w:val="single" w:sz="4" w:space="0" w:color="000000"/>
              <w:bottom w:val="single" w:sz="4" w:space="0" w:color="000000"/>
            </w:tcBorders>
          </w:tcPr>
          <w:p w:rsidR="00D67FCD" w:rsidRPr="00087B53" w:rsidRDefault="00D67FCD" w:rsidP="00D67FCD">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D67FCD" w:rsidRPr="00087B53" w:rsidRDefault="00D67FCD" w:rsidP="00D67FCD">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D67FCD" w:rsidRPr="00087B53" w:rsidRDefault="00D67FCD" w:rsidP="00D67FCD">
            <w:pPr>
              <w:snapToGrid w:val="0"/>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D67FCD" w:rsidRPr="00087B53" w:rsidRDefault="00D67FCD" w:rsidP="00D67FCD">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D67FCD" w:rsidRPr="00DF0286" w:rsidTr="00D67FCD">
        <w:trPr>
          <w:trHeight w:val="197"/>
        </w:trPr>
        <w:tc>
          <w:tcPr>
            <w:tcW w:w="525"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1</w:t>
            </w:r>
          </w:p>
        </w:tc>
        <w:tc>
          <w:tcPr>
            <w:tcW w:w="3520"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2</w:t>
            </w:r>
          </w:p>
        </w:tc>
        <w:tc>
          <w:tcPr>
            <w:tcW w:w="1800" w:type="dxa"/>
            <w:tcBorders>
              <w:top w:val="single" w:sz="4" w:space="0" w:color="000000"/>
              <w:left w:val="single" w:sz="4" w:space="0" w:color="000000"/>
              <w:bottom w:val="single" w:sz="4" w:space="0" w:color="000000"/>
            </w:tcBorders>
          </w:tcPr>
          <w:p w:rsidR="00D67FCD" w:rsidRPr="00D67FCD" w:rsidRDefault="00D67FCD" w:rsidP="00EF7CCE">
            <w:pPr>
              <w:snapToGrid w:val="0"/>
              <w:ind w:left="3"/>
              <w:jc w:val="center"/>
              <w:rPr>
                <w:rFonts w:ascii="Arial" w:hAnsi="Arial" w:cs="Arial"/>
                <w:sz w:val="20"/>
                <w:szCs w:val="20"/>
              </w:rPr>
            </w:pPr>
            <w:r w:rsidRPr="00D67FCD">
              <w:rPr>
                <w:rFonts w:ascii="Arial" w:hAnsi="Arial" w:cs="Arial"/>
                <w:sz w:val="20"/>
                <w:szCs w:val="20"/>
              </w:rPr>
              <w:t>3</w:t>
            </w:r>
          </w:p>
        </w:tc>
        <w:tc>
          <w:tcPr>
            <w:tcW w:w="1540" w:type="dxa"/>
            <w:tcBorders>
              <w:top w:val="single" w:sz="4" w:space="0" w:color="000000"/>
              <w:left w:val="single" w:sz="4" w:space="0" w:color="000000"/>
              <w:bottom w:val="single" w:sz="4" w:space="0" w:color="000000"/>
            </w:tcBorders>
          </w:tcPr>
          <w:p w:rsidR="00D67FCD" w:rsidRPr="00D67FCD" w:rsidRDefault="00D67FCD" w:rsidP="00EF7CCE">
            <w:pPr>
              <w:snapToGrid w:val="0"/>
              <w:ind w:left="-102"/>
              <w:jc w:val="center"/>
              <w:rPr>
                <w:rFonts w:ascii="Arial" w:hAnsi="Arial" w:cs="Arial"/>
                <w:sz w:val="20"/>
                <w:szCs w:val="20"/>
              </w:rPr>
            </w:pPr>
            <w:r w:rsidRPr="00D67FCD">
              <w:rPr>
                <w:rFonts w:ascii="Arial" w:hAnsi="Arial" w:cs="Arial"/>
                <w:sz w:val="20"/>
                <w:szCs w:val="20"/>
              </w:rPr>
              <w:t>4</w:t>
            </w:r>
          </w:p>
        </w:tc>
        <w:tc>
          <w:tcPr>
            <w:tcW w:w="1260"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EF7CCE">
            <w:pPr>
              <w:snapToGrid w:val="0"/>
              <w:ind w:left="-18"/>
              <w:jc w:val="center"/>
              <w:rPr>
                <w:rFonts w:ascii="Arial" w:hAnsi="Arial" w:cs="Arial"/>
                <w:sz w:val="20"/>
                <w:szCs w:val="20"/>
              </w:rPr>
            </w:pPr>
            <w:r w:rsidRPr="00D67FCD">
              <w:rPr>
                <w:rFonts w:ascii="Arial" w:hAnsi="Arial" w:cs="Arial"/>
                <w:sz w:val="20"/>
                <w:szCs w:val="20"/>
              </w:rPr>
              <w:t>6</w:t>
            </w:r>
          </w:p>
        </w:tc>
      </w:tr>
      <w:tr w:rsidR="0025310F" w:rsidRPr="00850F05" w:rsidTr="00D67FCD">
        <w:trPr>
          <w:trHeight w:val="530"/>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sidRPr="00D67FCD">
              <w:rPr>
                <w:rFonts w:ascii="Arial" w:hAnsi="Arial" w:cs="Arial"/>
                <w:sz w:val="20"/>
                <w:szCs w:val="20"/>
              </w:rPr>
              <w:t>1</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24"/>
                <w:szCs w:val="24"/>
                <w:shd w:val="clear" w:color="auto" w:fill="FFFFFF"/>
              </w:rPr>
              <w:t>Equipment with built-in magnetic stirrer for rotation from low speed to high speed.</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D67FCD">
        <w:trPr>
          <w:trHeight w:val="70"/>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sidRPr="00D67FCD">
              <w:rPr>
                <w:rFonts w:ascii="Arial" w:hAnsi="Arial" w:cs="Arial"/>
                <w:sz w:val="20"/>
                <w:szCs w:val="20"/>
              </w:rPr>
              <w:t>2</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Capable in low temperature synthesizing -80</w:t>
            </w:r>
            <w:r w:rsidRPr="0025310F">
              <w:rPr>
                <w:rFonts w:ascii="Cambria Math" w:eastAsia="Times New Roman" w:hAnsi="Cambria Math"/>
                <w:color w:val="000000"/>
                <w:sz w:val="24"/>
                <w:szCs w:val="24"/>
                <w:shd w:val="clear" w:color="auto" w:fill="FFFFFF"/>
              </w:rPr>
              <w:t>℃</w:t>
            </w:r>
            <w:r w:rsidRPr="0025310F">
              <w:rPr>
                <w:rFonts w:ascii="Times New Roman" w:eastAsia="Times New Roman" w:hAnsi="Times New Roman"/>
                <w:color w:val="000000"/>
                <w:sz w:val="24"/>
                <w:szCs w:val="24"/>
                <w:shd w:val="clear" w:color="auto" w:fill="FFFFFF"/>
              </w:rPr>
              <w:t> to 0</w:t>
            </w:r>
            <w:r w:rsidRPr="0025310F">
              <w:rPr>
                <w:rFonts w:ascii="Cambria Math" w:eastAsia="Times New Roman" w:hAnsi="Cambria Math"/>
                <w:color w:val="000000"/>
                <w:sz w:val="24"/>
                <w:szCs w:val="24"/>
                <w:shd w:val="clear" w:color="auto" w:fill="FFFFFF"/>
              </w:rPr>
              <w:t>℃</w:t>
            </w:r>
            <w:r w:rsidRPr="0025310F">
              <w:rPr>
                <w:rFonts w:ascii="Times New Roman" w:eastAsia="Times New Roman" w:hAnsi="Times New Roman"/>
                <w:color w:val="000000"/>
                <w:sz w:val="24"/>
                <w:szCs w:val="24"/>
                <w:shd w:val="clear" w:color="auto" w:fill="FFFFFF"/>
              </w:rPr>
              <w:t> with </w:t>
            </w:r>
            <w:r w:rsidRPr="0025310F">
              <w:rPr>
                <w:rFonts w:ascii="Times New Roman" w:eastAsia="Times New Roman" w:hAnsi="Times New Roman"/>
                <w:color w:val="000000"/>
                <w:sz w:val="24"/>
                <w:szCs w:val="24"/>
              </w:rPr>
              <w:t>auto start/stop function.</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D67FCD">
        <w:trPr>
          <w:trHeight w:val="70"/>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sidRPr="00D67FCD">
              <w:rPr>
                <w:rFonts w:ascii="Arial" w:hAnsi="Arial" w:cs="Arial"/>
                <w:sz w:val="20"/>
                <w:szCs w:val="20"/>
              </w:rPr>
              <w:t>3</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24"/>
                <w:szCs w:val="24"/>
                <w:shd w:val="clear" w:color="auto" w:fill="FFFFFF"/>
              </w:rPr>
              <w:t>Speed control stirring for rotation up to 800 rpm or more.</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D67FCD">
        <w:trPr>
          <w:trHeight w:val="70"/>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sidRPr="00D67FCD">
              <w:rPr>
                <w:rFonts w:ascii="Arial" w:hAnsi="Arial" w:cs="Arial"/>
                <w:sz w:val="20"/>
                <w:szCs w:val="20"/>
              </w:rPr>
              <w:t>4</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Capable in cooling without the use of dry ice.</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683E13">
        <w:trPr>
          <w:trHeight w:val="260"/>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sidRPr="00D67FCD">
              <w:rPr>
                <w:rFonts w:ascii="Arial" w:hAnsi="Arial" w:cs="Arial"/>
                <w:sz w:val="20"/>
                <w:szCs w:val="20"/>
              </w:rPr>
              <w:t>5</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24"/>
                <w:szCs w:val="24"/>
                <w:shd w:val="clear" w:color="auto" w:fill="FFFFFF"/>
              </w:rPr>
              <w:t>Independent overheat protector.</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683E13">
        <w:trPr>
          <w:trHeight w:val="152"/>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Pr>
                <w:rFonts w:ascii="Arial" w:hAnsi="Arial" w:cs="Arial"/>
                <w:sz w:val="20"/>
                <w:szCs w:val="20"/>
              </w:rPr>
              <w:t>6</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24"/>
                <w:szCs w:val="24"/>
                <w:shd w:val="clear" w:color="auto" w:fill="FFFFFF"/>
              </w:rPr>
              <w:t>PID control for temperature, </w:t>
            </w:r>
            <w:r w:rsidRPr="0025310F">
              <w:rPr>
                <w:rFonts w:ascii="Times New Roman" w:eastAsia="Times New Roman" w:hAnsi="Times New Roman"/>
                <w:color w:val="000000"/>
                <w:sz w:val="24"/>
                <w:szCs w:val="24"/>
              </w:rPr>
              <w:t>K thermo-couple sensor.</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683E13">
        <w:trPr>
          <w:trHeight w:val="152"/>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Pr>
                <w:rFonts w:ascii="Arial" w:hAnsi="Arial" w:cs="Arial"/>
                <w:sz w:val="20"/>
                <w:szCs w:val="20"/>
              </w:rPr>
              <w:t>7</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24"/>
                <w:szCs w:val="24"/>
                <w:shd w:val="clear" w:color="auto" w:fill="FFFFFF"/>
              </w:rPr>
              <w:t>Safety functions of leak/overcurrent braker, Float switch, refrigerator high pressure switch, overload relay hold circuit for self-diagnosis (Heater, Sensor, Temp. limit).</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683E13">
        <w:trPr>
          <w:trHeight w:val="152"/>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Pr>
                <w:rFonts w:ascii="Arial" w:hAnsi="Arial" w:cs="Arial"/>
                <w:sz w:val="20"/>
                <w:szCs w:val="20"/>
              </w:rPr>
              <w:t>8</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14"/>
                <w:szCs w:val="14"/>
              </w:rPr>
              <w:t> </w:t>
            </w:r>
            <w:r w:rsidRPr="0025310F">
              <w:rPr>
                <w:rFonts w:ascii="Times New Roman" w:eastAsia="Times New Roman" w:hAnsi="Times New Roman"/>
                <w:color w:val="000000"/>
                <w:sz w:val="24"/>
                <w:szCs w:val="24"/>
                <w:shd w:val="clear" w:color="auto" w:fill="FFFFFF"/>
              </w:rPr>
              <w:t>Accessories: </w:t>
            </w:r>
            <w:r w:rsidRPr="0025310F">
              <w:rPr>
                <w:rFonts w:ascii="Times New Roman" w:eastAsia="Times New Roman" w:hAnsi="Times New Roman"/>
                <w:color w:val="000000"/>
                <w:sz w:val="24"/>
                <w:szCs w:val="24"/>
              </w:rPr>
              <w:t>Lid cover with Shutter</w:t>
            </w:r>
            <w:r w:rsidRPr="0025310F">
              <w:rPr>
                <w:rFonts w:ascii="Times New Roman" w:eastAsia="Times New Roman" w:hAnsi="Times New Roman"/>
                <w:color w:val="000000"/>
                <w:sz w:val="24"/>
                <w:szCs w:val="24"/>
                <w:shd w:val="clear" w:color="auto" w:fill="FFFFFF"/>
              </w:rPr>
              <w:t>, Test tube holder, </w:t>
            </w:r>
            <w:r w:rsidRPr="0025310F">
              <w:rPr>
                <w:rFonts w:ascii="Times New Roman" w:eastAsia="Times New Roman" w:hAnsi="Times New Roman"/>
                <w:color w:val="000000"/>
                <w:sz w:val="24"/>
                <w:szCs w:val="24"/>
              </w:rPr>
              <w:t>Clamp for standard container,</w:t>
            </w:r>
            <w:r w:rsidRPr="0025310F">
              <w:rPr>
                <w:rFonts w:ascii="Times New Roman" w:eastAsia="Times New Roman" w:hAnsi="Times New Roman"/>
                <w:color w:val="000000"/>
                <w:sz w:val="24"/>
                <w:szCs w:val="24"/>
                <w:shd w:val="clear" w:color="auto" w:fill="FFFFFF"/>
              </w:rPr>
              <w:t> </w:t>
            </w:r>
            <w:r w:rsidRPr="0025310F">
              <w:rPr>
                <w:rFonts w:ascii="Times New Roman" w:eastAsia="Times New Roman" w:hAnsi="Times New Roman"/>
                <w:color w:val="000000"/>
                <w:sz w:val="24"/>
                <w:szCs w:val="24"/>
              </w:rPr>
              <w:t>Clamp for small container</w:t>
            </w:r>
            <w:r w:rsidRPr="0025310F">
              <w:rPr>
                <w:rFonts w:ascii="Times New Roman" w:eastAsia="Times New Roman" w:hAnsi="Times New Roman"/>
                <w:color w:val="000000"/>
                <w:sz w:val="24"/>
                <w:szCs w:val="24"/>
                <w:shd w:val="clear" w:color="auto" w:fill="FFFFFF"/>
              </w:rPr>
              <w:t>.</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683E13">
        <w:trPr>
          <w:trHeight w:val="152"/>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Pr>
                <w:rFonts w:ascii="Arial" w:hAnsi="Arial" w:cs="Arial"/>
                <w:sz w:val="20"/>
                <w:szCs w:val="20"/>
              </w:rPr>
              <w:t>9</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24"/>
                <w:szCs w:val="24"/>
              </w:rPr>
              <w:t>Applicable bottle size: 300ml or more.</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683E13">
        <w:trPr>
          <w:trHeight w:val="152"/>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Pr>
                <w:rFonts w:ascii="Arial" w:hAnsi="Arial" w:cs="Arial"/>
                <w:sz w:val="20"/>
                <w:szCs w:val="20"/>
              </w:rPr>
              <w:t>10</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24"/>
                <w:szCs w:val="24"/>
              </w:rPr>
              <w:t>Bath dimension: 3.5L or more.</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683E13">
        <w:trPr>
          <w:trHeight w:val="152"/>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Pr>
                <w:rFonts w:ascii="Arial" w:hAnsi="Arial" w:cs="Arial"/>
                <w:sz w:val="20"/>
                <w:szCs w:val="20"/>
              </w:rPr>
              <w:t>11</w:t>
            </w:r>
          </w:p>
        </w:tc>
        <w:tc>
          <w:tcPr>
            <w:tcW w:w="3520" w:type="dxa"/>
            <w:tcBorders>
              <w:top w:val="single" w:sz="4" w:space="0" w:color="000000"/>
              <w:left w:val="single" w:sz="4" w:space="0" w:color="000000"/>
              <w:bottom w:val="single" w:sz="4" w:space="0" w:color="000000"/>
            </w:tcBorders>
          </w:tcPr>
          <w:p w:rsidR="0025310F" w:rsidRPr="0025310F" w:rsidRDefault="0025310F" w:rsidP="0025310F">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5310F">
              <w:rPr>
                <w:rFonts w:ascii="Times New Roman" w:eastAsia="Times New Roman" w:hAnsi="Times New Roman"/>
                <w:color w:val="000000"/>
                <w:sz w:val="24"/>
                <w:szCs w:val="24"/>
                <w:shd w:val="clear" w:color="auto" w:fill="FFFFFF"/>
              </w:rPr>
              <w:t>Power AC 100V 15A 1.5kVA</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D67FCD">
        <w:trPr>
          <w:trHeight w:val="70"/>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Pr>
                <w:rFonts w:ascii="Arial" w:hAnsi="Arial" w:cs="Arial"/>
                <w:sz w:val="20"/>
                <w:szCs w:val="20"/>
              </w:rPr>
              <w:t>16</w:t>
            </w:r>
          </w:p>
        </w:tc>
        <w:tc>
          <w:tcPr>
            <w:tcW w:w="352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sidRPr="00D67FCD">
              <w:rPr>
                <w:rFonts w:ascii="Arial" w:hAnsi="Arial" w:cs="Arial"/>
                <w:sz w:val="20"/>
                <w:szCs w:val="20"/>
              </w:rPr>
              <w:t xml:space="preserve">Warranty – </w:t>
            </w:r>
            <w:r>
              <w:rPr>
                <w:rFonts w:ascii="Arial" w:hAnsi="Arial" w:cs="Arial"/>
                <w:sz w:val="20"/>
                <w:szCs w:val="20"/>
              </w:rPr>
              <w:t>1</w:t>
            </w:r>
            <w:r w:rsidRPr="00D67FCD">
              <w:rPr>
                <w:rFonts w:ascii="Arial" w:hAnsi="Arial" w:cs="Arial"/>
                <w:sz w:val="20"/>
                <w:szCs w:val="20"/>
              </w:rPr>
              <w:t xml:space="preserve"> years</w:t>
            </w:r>
            <w:r>
              <w:rPr>
                <w:rFonts w:ascii="Arial" w:hAnsi="Arial" w:cs="Arial"/>
                <w:sz w:val="20"/>
                <w:szCs w:val="20"/>
              </w:rPr>
              <w:t xml:space="preserve">  </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D67FCD">
        <w:trPr>
          <w:trHeight w:val="107"/>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Pr>
                <w:rFonts w:ascii="Arial" w:hAnsi="Arial" w:cs="Arial"/>
                <w:sz w:val="20"/>
                <w:szCs w:val="20"/>
              </w:rPr>
              <w:lastRenderedPageBreak/>
              <w:t>17</w:t>
            </w:r>
          </w:p>
        </w:tc>
        <w:tc>
          <w:tcPr>
            <w:tcW w:w="352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sidRPr="00D67FCD">
              <w:rPr>
                <w:rFonts w:ascii="Arial" w:hAnsi="Arial" w:cs="Arial"/>
                <w:sz w:val="20"/>
                <w:szCs w:val="20"/>
              </w:rPr>
              <w:t>A list of users in India (particularly Govt. of India R&amp; D organizations)</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3468FA">
        <w:trPr>
          <w:trHeight w:val="1745"/>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sidRPr="00D67FCD">
              <w:rPr>
                <w:rFonts w:ascii="Arial" w:hAnsi="Arial" w:cs="Arial"/>
                <w:sz w:val="20"/>
                <w:szCs w:val="20"/>
              </w:rPr>
              <w:t>1</w:t>
            </w:r>
            <w:r>
              <w:rPr>
                <w:rFonts w:ascii="Arial" w:hAnsi="Arial" w:cs="Arial"/>
                <w:sz w:val="20"/>
                <w:szCs w:val="20"/>
              </w:rPr>
              <w:t>8</w:t>
            </w:r>
          </w:p>
        </w:tc>
        <w:tc>
          <w:tcPr>
            <w:tcW w:w="352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sidRPr="00D67FCD">
              <w:rPr>
                <w:rFonts w:ascii="Arial" w:hAnsi="Arial" w:cs="Arial"/>
                <w:sz w:val="20"/>
                <w:szCs w:val="20"/>
              </w:rPr>
              <w:t>Copy of atleast three latest purchase orders and performance certificates of the same/similar model executed in the past five years in National laboratories or R&amp;D organizations setup by GOI must be provided in the quote.</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r w:rsidR="0025310F" w:rsidRPr="00850F05" w:rsidTr="003468FA">
        <w:trPr>
          <w:trHeight w:val="503"/>
        </w:trPr>
        <w:tc>
          <w:tcPr>
            <w:tcW w:w="525"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r>
              <w:rPr>
                <w:rFonts w:ascii="Arial" w:hAnsi="Arial" w:cs="Arial"/>
                <w:sz w:val="20"/>
                <w:szCs w:val="20"/>
              </w:rPr>
              <w:t>19</w:t>
            </w:r>
          </w:p>
        </w:tc>
        <w:tc>
          <w:tcPr>
            <w:tcW w:w="3520" w:type="dxa"/>
            <w:tcBorders>
              <w:top w:val="single" w:sz="4" w:space="0" w:color="000000"/>
              <w:left w:val="single" w:sz="4" w:space="0" w:color="000000"/>
              <w:bottom w:val="single" w:sz="4" w:space="0" w:color="000000"/>
            </w:tcBorders>
          </w:tcPr>
          <w:p w:rsidR="0025310F" w:rsidRPr="003468FA" w:rsidRDefault="0025310F" w:rsidP="0025310F">
            <w:pPr>
              <w:spacing w:after="0" w:line="240" w:lineRule="auto"/>
              <w:jc w:val="both"/>
            </w:pPr>
            <w:r>
              <w:rPr>
                <w:rFonts w:ascii="Times New Roman" w:hAnsi="Times New Roman"/>
                <w:sz w:val="24"/>
                <w:szCs w:val="24"/>
              </w:rPr>
              <w:t>M</w:t>
            </w:r>
            <w:r w:rsidRPr="003468FA">
              <w:rPr>
                <w:rFonts w:ascii="Times New Roman" w:hAnsi="Times New Roman"/>
                <w:sz w:val="24"/>
                <w:szCs w:val="24"/>
              </w:rPr>
              <w:t xml:space="preserve">anufacturing firm should have </w:t>
            </w:r>
            <w:r w:rsidRPr="003468FA">
              <w:rPr>
                <w:rFonts w:asciiTheme="minorHAnsi" w:hAnsiTheme="minorHAnsi"/>
                <w:color w:val="000000"/>
                <w:szCs w:val="24"/>
                <w:lang w:eastAsia="en-IN"/>
              </w:rPr>
              <w:t>CE certificate</w:t>
            </w:r>
            <w:r>
              <w:rPr>
                <w:rFonts w:asciiTheme="minorHAnsi" w:hAnsiTheme="minorHAnsi"/>
                <w:color w:val="000000"/>
                <w:szCs w:val="24"/>
                <w:lang w:eastAsia="en-IN"/>
              </w:rPr>
              <w:t>.</w:t>
            </w:r>
          </w:p>
        </w:tc>
        <w:tc>
          <w:tcPr>
            <w:tcW w:w="1800" w:type="dxa"/>
            <w:tcBorders>
              <w:top w:val="single" w:sz="4" w:space="0" w:color="000000"/>
              <w:left w:val="single" w:sz="4" w:space="0" w:color="000000"/>
              <w:bottom w:val="single" w:sz="4" w:space="0" w:color="000000"/>
            </w:tcBorders>
          </w:tcPr>
          <w:p w:rsidR="0025310F" w:rsidRPr="00D67FCD" w:rsidRDefault="0025310F" w:rsidP="0025310F">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25310F" w:rsidRPr="00D67FCD" w:rsidRDefault="0025310F" w:rsidP="0025310F">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25310F" w:rsidRPr="00D67FCD" w:rsidRDefault="0025310F" w:rsidP="0025310F">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25310F" w:rsidRPr="00D67FCD" w:rsidRDefault="0025310F" w:rsidP="0025310F">
            <w:pPr>
              <w:snapToGrid w:val="0"/>
              <w:ind w:left="-18"/>
              <w:rPr>
                <w:rFonts w:ascii="Arial" w:hAnsi="Arial" w:cs="Arial"/>
                <w:sz w:val="20"/>
                <w:szCs w:val="20"/>
              </w:rPr>
            </w:pPr>
          </w:p>
        </w:tc>
      </w:tr>
    </w:tbl>
    <w:p w:rsidR="00EE7CA8" w:rsidRDefault="00EE7CA8" w:rsidP="00EE7CA8">
      <w:pPr>
        <w:rPr>
          <w:b/>
          <w:sz w:val="20"/>
          <w:szCs w:val="20"/>
          <w:u w:val="single"/>
        </w:rPr>
      </w:pPr>
    </w:p>
    <w:p w:rsidR="00683E13" w:rsidRDefault="00683E13" w:rsidP="00EE7CA8">
      <w:pPr>
        <w:rPr>
          <w:b/>
          <w:sz w:val="20"/>
          <w:szCs w:val="20"/>
          <w:u w:val="single"/>
        </w:rPr>
      </w:pPr>
    </w:p>
    <w:p w:rsidR="00D67FCD" w:rsidRPr="002C297E" w:rsidRDefault="003805CA" w:rsidP="0025310F">
      <w:pPr>
        <w:shd w:val="clear" w:color="auto" w:fill="FFFFFF"/>
        <w:spacing w:before="100" w:beforeAutospacing="1" w:after="100" w:afterAutospacing="1" w:line="240" w:lineRule="auto"/>
        <w:jc w:val="right"/>
        <w:rPr>
          <w:b/>
          <w:color w:val="FF0000"/>
          <w:sz w:val="20"/>
          <w:szCs w:val="20"/>
          <w:u w:val="single"/>
        </w:rPr>
      </w:pPr>
      <w:r>
        <w:rPr>
          <w:b/>
          <w:sz w:val="20"/>
          <w:szCs w:val="20"/>
          <w:u w:val="single"/>
        </w:rPr>
        <w:br w:type="page"/>
      </w:r>
      <w:r w:rsidR="00D67FCD" w:rsidRPr="002C297E">
        <w:rPr>
          <w:b/>
          <w:color w:val="FF0000"/>
          <w:sz w:val="20"/>
          <w:szCs w:val="20"/>
          <w:u w:val="single"/>
        </w:rPr>
        <w:lastRenderedPageBreak/>
        <w:t>ANNEXURE “</w:t>
      </w:r>
      <w:r w:rsidR="00D67FCD">
        <w:rPr>
          <w:b/>
          <w:color w:val="FF0000"/>
          <w:sz w:val="20"/>
          <w:szCs w:val="20"/>
          <w:u w:val="single"/>
        </w:rPr>
        <w:t>B</w:t>
      </w:r>
      <w:r w:rsidR="00D67FCD" w:rsidRPr="002C297E">
        <w:rPr>
          <w:b/>
          <w:color w:val="FF0000"/>
          <w:sz w:val="20"/>
          <w:szCs w:val="20"/>
          <w:u w:val="single"/>
        </w:rPr>
        <w:t>”</w:t>
      </w:r>
    </w:p>
    <w:p w:rsidR="00D67FCD" w:rsidRPr="00896793" w:rsidRDefault="00D67FCD" w:rsidP="00D67FCD">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D67FCD" w:rsidRDefault="00D67FCD" w:rsidP="00D67FCD">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D67FCD" w:rsidRDefault="00D67FCD" w:rsidP="00D67FCD">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D67FCD" w:rsidRPr="00DB702E" w:rsidTr="006E5C5E">
        <w:tc>
          <w:tcPr>
            <w:tcW w:w="450" w:type="dxa"/>
          </w:tcPr>
          <w:p w:rsidR="00D67FCD" w:rsidRPr="00DB702E" w:rsidRDefault="00D67FCD" w:rsidP="006E5C5E">
            <w:pPr>
              <w:ind w:left="-90"/>
              <w:jc w:val="center"/>
              <w:rPr>
                <w:b/>
                <w:sz w:val="18"/>
                <w:szCs w:val="18"/>
              </w:rPr>
            </w:pPr>
            <w:r w:rsidRPr="00DB702E">
              <w:rPr>
                <w:b/>
                <w:sz w:val="18"/>
                <w:szCs w:val="18"/>
              </w:rPr>
              <w:t>1</w:t>
            </w:r>
          </w:p>
        </w:tc>
        <w:tc>
          <w:tcPr>
            <w:tcW w:w="1440" w:type="dxa"/>
          </w:tcPr>
          <w:p w:rsidR="00D67FCD" w:rsidRPr="00DB702E" w:rsidRDefault="00D67FCD" w:rsidP="006E5C5E">
            <w:pPr>
              <w:ind w:left="-90"/>
              <w:jc w:val="center"/>
              <w:rPr>
                <w:b/>
                <w:sz w:val="18"/>
                <w:szCs w:val="18"/>
              </w:rPr>
            </w:pPr>
            <w:r w:rsidRPr="00DB702E">
              <w:rPr>
                <w:b/>
                <w:sz w:val="18"/>
                <w:szCs w:val="18"/>
              </w:rPr>
              <w:t>2</w:t>
            </w:r>
          </w:p>
        </w:tc>
        <w:tc>
          <w:tcPr>
            <w:tcW w:w="1080" w:type="dxa"/>
          </w:tcPr>
          <w:p w:rsidR="00D67FCD" w:rsidRPr="00DB702E" w:rsidRDefault="00D67FCD" w:rsidP="006E5C5E">
            <w:pPr>
              <w:ind w:left="-90"/>
              <w:jc w:val="center"/>
              <w:rPr>
                <w:b/>
                <w:sz w:val="18"/>
                <w:szCs w:val="18"/>
              </w:rPr>
            </w:pPr>
            <w:r w:rsidRPr="00DB702E">
              <w:rPr>
                <w:b/>
                <w:sz w:val="18"/>
                <w:szCs w:val="18"/>
              </w:rPr>
              <w:t>3</w:t>
            </w:r>
          </w:p>
        </w:tc>
        <w:tc>
          <w:tcPr>
            <w:tcW w:w="621" w:type="dxa"/>
          </w:tcPr>
          <w:p w:rsidR="00D67FCD" w:rsidRPr="00DB702E" w:rsidRDefault="00D67FCD" w:rsidP="006E5C5E">
            <w:pPr>
              <w:ind w:left="-90"/>
              <w:jc w:val="center"/>
              <w:rPr>
                <w:b/>
                <w:sz w:val="18"/>
                <w:szCs w:val="18"/>
              </w:rPr>
            </w:pPr>
            <w:r w:rsidRPr="00DB702E">
              <w:rPr>
                <w:b/>
                <w:sz w:val="18"/>
                <w:szCs w:val="18"/>
              </w:rPr>
              <w:t>4</w:t>
            </w:r>
          </w:p>
        </w:tc>
        <w:tc>
          <w:tcPr>
            <w:tcW w:w="729" w:type="dxa"/>
          </w:tcPr>
          <w:p w:rsidR="00D67FCD" w:rsidRPr="00DB702E" w:rsidRDefault="00D67FCD" w:rsidP="006E5C5E">
            <w:pPr>
              <w:ind w:left="-90"/>
              <w:jc w:val="center"/>
              <w:rPr>
                <w:b/>
                <w:sz w:val="18"/>
                <w:szCs w:val="18"/>
              </w:rPr>
            </w:pPr>
            <w:r w:rsidRPr="00DB702E">
              <w:rPr>
                <w:b/>
                <w:sz w:val="18"/>
                <w:szCs w:val="18"/>
              </w:rPr>
              <w:t>5</w:t>
            </w:r>
          </w:p>
        </w:tc>
        <w:tc>
          <w:tcPr>
            <w:tcW w:w="1170" w:type="dxa"/>
          </w:tcPr>
          <w:p w:rsidR="00D67FCD" w:rsidRPr="00DB702E" w:rsidRDefault="00D67FCD" w:rsidP="006E5C5E">
            <w:pPr>
              <w:ind w:left="-90"/>
              <w:jc w:val="center"/>
              <w:rPr>
                <w:b/>
                <w:sz w:val="18"/>
                <w:szCs w:val="18"/>
              </w:rPr>
            </w:pPr>
            <w:r w:rsidRPr="00DB702E">
              <w:rPr>
                <w:b/>
                <w:sz w:val="18"/>
                <w:szCs w:val="18"/>
              </w:rPr>
              <w:t>6</w:t>
            </w:r>
          </w:p>
        </w:tc>
        <w:tc>
          <w:tcPr>
            <w:tcW w:w="1440" w:type="dxa"/>
          </w:tcPr>
          <w:p w:rsidR="00D67FCD" w:rsidRPr="00DB702E" w:rsidRDefault="00D67FCD" w:rsidP="006E5C5E">
            <w:pPr>
              <w:ind w:left="-90"/>
              <w:jc w:val="center"/>
              <w:rPr>
                <w:b/>
                <w:sz w:val="18"/>
                <w:szCs w:val="18"/>
              </w:rPr>
            </w:pPr>
            <w:r w:rsidRPr="00DB702E">
              <w:rPr>
                <w:b/>
                <w:sz w:val="18"/>
                <w:szCs w:val="18"/>
              </w:rPr>
              <w:t>7</w:t>
            </w:r>
          </w:p>
        </w:tc>
        <w:tc>
          <w:tcPr>
            <w:tcW w:w="900" w:type="dxa"/>
          </w:tcPr>
          <w:p w:rsidR="00D67FCD" w:rsidRPr="00DB702E" w:rsidRDefault="00D67FCD" w:rsidP="006E5C5E">
            <w:pPr>
              <w:ind w:left="-90"/>
              <w:jc w:val="center"/>
              <w:rPr>
                <w:b/>
                <w:sz w:val="18"/>
                <w:szCs w:val="18"/>
              </w:rPr>
            </w:pPr>
            <w:r w:rsidRPr="00DB702E">
              <w:rPr>
                <w:b/>
                <w:sz w:val="18"/>
                <w:szCs w:val="18"/>
              </w:rPr>
              <w:t>8</w:t>
            </w:r>
          </w:p>
        </w:tc>
        <w:tc>
          <w:tcPr>
            <w:tcW w:w="1080" w:type="dxa"/>
          </w:tcPr>
          <w:p w:rsidR="00D67FCD" w:rsidRPr="00DB702E" w:rsidRDefault="00D67FCD" w:rsidP="006E5C5E">
            <w:pPr>
              <w:ind w:left="-90"/>
              <w:jc w:val="center"/>
              <w:rPr>
                <w:b/>
                <w:sz w:val="18"/>
                <w:szCs w:val="18"/>
              </w:rPr>
            </w:pPr>
            <w:r w:rsidRPr="00DB702E">
              <w:rPr>
                <w:b/>
                <w:sz w:val="18"/>
                <w:szCs w:val="18"/>
              </w:rPr>
              <w:t>9</w:t>
            </w:r>
          </w:p>
        </w:tc>
        <w:tc>
          <w:tcPr>
            <w:tcW w:w="990" w:type="dxa"/>
          </w:tcPr>
          <w:p w:rsidR="00D67FCD" w:rsidRPr="00DB702E" w:rsidRDefault="00D67FCD" w:rsidP="006E5C5E">
            <w:pPr>
              <w:ind w:left="-90"/>
              <w:jc w:val="center"/>
              <w:rPr>
                <w:b/>
                <w:sz w:val="18"/>
                <w:szCs w:val="18"/>
              </w:rPr>
            </w:pPr>
            <w:r w:rsidRPr="00DB702E">
              <w:rPr>
                <w:b/>
                <w:sz w:val="18"/>
                <w:szCs w:val="18"/>
              </w:rPr>
              <w:t>10</w:t>
            </w:r>
          </w:p>
        </w:tc>
        <w:tc>
          <w:tcPr>
            <w:tcW w:w="900" w:type="dxa"/>
          </w:tcPr>
          <w:p w:rsidR="00D67FCD" w:rsidRPr="00DB702E" w:rsidRDefault="00D67FCD" w:rsidP="006E5C5E">
            <w:pPr>
              <w:ind w:left="-90"/>
              <w:jc w:val="center"/>
              <w:rPr>
                <w:b/>
                <w:sz w:val="18"/>
                <w:szCs w:val="18"/>
              </w:rPr>
            </w:pPr>
            <w:r w:rsidRPr="00DB702E">
              <w:rPr>
                <w:b/>
                <w:sz w:val="18"/>
                <w:szCs w:val="18"/>
              </w:rPr>
              <w:t>11</w:t>
            </w:r>
          </w:p>
        </w:tc>
      </w:tr>
      <w:tr w:rsidR="00D67FCD" w:rsidRPr="00D26E81" w:rsidTr="006E5C5E">
        <w:trPr>
          <w:trHeight w:val="1986"/>
        </w:trPr>
        <w:tc>
          <w:tcPr>
            <w:tcW w:w="450" w:type="dxa"/>
          </w:tcPr>
          <w:p w:rsidR="00D67FCD" w:rsidRPr="00D26E81" w:rsidRDefault="00D67FCD" w:rsidP="006E5C5E">
            <w:pPr>
              <w:ind w:left="-90"/>
              <w:rPr>
                <w:sz w:val="18"/>
                <w:szCs w:val="18"/>
              </w:rPr>
            </w:pPr>
            <w:r w:rsidRPr="00D26E81">
              <w:rPr>
                <w:sz w:val="18"/>
                <w:szCs w:val="18"/>
              </w:rPr>
              <w:t>Sl. No.</w:t>
            </w:r>
          </w:p>
        </w:tc>
        <w:tc>
          <w:tcPr>
            <w:tcW w:w="1440" w:type="dxa"/>
          </w:tcPr>
          <w:p w:rsidR="00D67FCD" w:rsidRPr="00D26E81" w:rsidRDefault="00D67FCD" w:rsidP="006E5C5E">
            <w:pPr>
              <w:ind w:left="-90"/>
              <w:rPr>
                <w:sz w:val="18"/>
                <w:szCs w:val="18"/>
              </w:rPr>
            </w:pPr>
            <w:r w:rsidRPr="00D26E81">
              <w:rPr>
                <w:sz w:val="18"/>
                <w:szCs w:val="18"/>
              </w:rPr>
              <w:t>Item Description</w:t>
            </w:r>
          </w:p>
        </w:tc>
        <w:tc>
          <w:tcPr>
            <w:tcW w:w="1080" w:type="dxa"/>
          </w:tcPr>
          <w:p w:rsidR="00D67FCD" w:rsidRPr="00D26E81" w:rsidRDefault="00D67FCD" w:rsidP="006E5C5E">
            <w:pPr>
              <w:ind w:left="-90"/>
              <w:rPr>
                <w:sz w:val="18"/>
                <w:szCs w:val="18"/>
              </w:rPr>
            </w:pPr>
            <w:r w:rsidRPr="00D26E81">
              <w:rPr>
                <w:sz w:val="18"/>
                <w:szCs w:val="18"/>
              </w:rPr>
              <w:t>Country of Origin</w:t>
            </w:r>
          </w:p>
        </w:tc>
        <w:tc>
          <w:tcPr>
            <w:tcW w:w="621" w:type="dxa"/>
          </w:tcPr>
          <w:p w:rsidR="00D67FCD" w:rsidRPr="00D26E81" w:rsidRDefault="00D67FCD" w:rsidP="006E5C5E">
            <w:pPr>
              <w:ind w:left="-90"/>
              <w:rPr>
                <w:sz w:val="18"/>
                <w:szCs w:val="18"/>
              </w:rPr>
            </w:pPr>
            <w:r w:rsidRPr="00D26E81">
              <w:rPr>
                <w:sz w:val="18"/>
                <w:szCs w:val="18"/>
              </w:rPr>
              <w:t>Unit</w:t>
            </w:r>
          </w:p>
        </w:tc>
        <w:tc>
          <w:tcPr>
            <w:tcW w:w="729" w:type="dxa"/>
          </w:tcPr>
          <w:p w:rsidR="00D67FCD" w:rsidRPr="00D26E81" w:rsidRDefault="00D67FCD" w:rsidP="006E5C5E">
            <w:pPr>
              <w:ind w:left="-90"/>
              <w:rPr>
                <w:sz w:val="18"/>
                <w:szCs w:val="18"/>
              </w:rPr>
            </w:pPr>
            <w:r w:rsidRPr="00D26E81">
              <w:rPr>
                <w:sz w:val="18"/>
                <w:szCs w:val="18"/>
              </w:rPr>
              <w:t>Qty</w:t>
            </w:r>
          </w:p>
        </w:tc>
        <w:tc>
          <w:tcPr>
            <w:tcW w:w="1170" w:type="dxa"/>
          </w:tcPr>
          <w:p w:rsidR="00D67FCD" w:rsidRPr="00D26E81" w:rsidRDefault="00D67FCD" w:rsidP="006E5C5E">
            <w:pPr>
              <w:ind w:left="-90"/>
              <w:rPr>
                <w:sz w:val="18"/>
                <w:szCs w:val="18"/>
              </w:rPr>
            </w:pPr>
            <w:r w:rsidRPr="00D26E81">
              <w:rPr>
                <w:sz w:val="18"/>
                <w:szCs w:val="18"/>
              </w:rPr>
              <w:t>Ex-Works. Ex-Warehouse, Ex-show room off the shelf price (inclusive of all taxes already paid)</w:t>
            </w:r>
          </w:p>
        </w:tc>
        <w:tc>
          <w:tcPr>
            <w:tcW w:w="1440" w:type="dxa"/>
          </w:tcPr>
          <w:p w:rsidR="00D67FCD" w:rsidRDefault="00D67FCD" w:rsidP="006E5C5E">
            <w:pPr>
              <w:ind w:left="-90"/>
              <w:rPr>
                <w:sz w:val="18"/>
                <w:szCs w:val="18"/>
              </w:rPr>
            </w:pPr>
            <w:r>
              <w:rPr>
                <w:sz w:val="18"/>
                <w:szCs w:val="18"/>
              </w:rPr>
              <w:t xml:space="preserve">Total price </w:t>
            </w:r>
          </w:p>
          <w:p w:rsidR="00D67FCD" w:rsidRPr="00D26E81" w:rsidRDefault="00D67FCD" w:rsidP="006E5C5E">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D67FCD" w:rsidRPr="00D26E81" w:rsidRDefault="00D67FCD" w:rsidP="006E5C5E">
            <w:pPr>
              <w:ind w:left="-90"/>
              <w:rPr>
                <w:sz w:val="18"/>
                <w:szCs w:val="18"/>
              </w:rPr>
            </w:pPr>
            <w:r>
              <w:rPr>
                <w:sz w:val="18"/>
                <w:szCs w:val="18"/>
              </w:rPr>
              <w:t>VAT &amp; other taxes like excise duty payable, if contract is awarded</w:t>
            </w:r>
          </w:p>
        </w:tc>
        <w:tc>
          <w:tcPr>
            <w:tcW w:w="1080" w:type="dxa"/>
          </w:tcPr>
          <w:p w:rsidR="00D67FCD" w:rsidRPr="00D26E81" w:rsidRDefault="00D67FCD" w:rsidP="006E5C5E">
            <w:pPr>
              <w:ind w:left="-90"/>
              <w:rPr>
                <w:sz w:val="18"/>
                <w:szCs w:val="18"/>
              </w:rPr>
            </w:pPr>
            <w:r>
              <w:rPr>
                <w:sz w:val="18"/>
                <w:szCs w:val="18"/>
              </w:rPr>
              <w:t>Packing &amp; forwarding up to station of dispatch, if any</w:t>
            </w:r>
          </w:p>
        </w:tc>
        <w:tc>
          <w:tcPr>
            <w:tcW w:w="990" w:type="dxa"/>
          </w:tcPr>
          <w:p w:rsidR="00D67FCD" w:rsidRPr="00D26E81" w:rsidRDefault="00D67FCD" w:rsidP="006E5C5E">
            <w:pPr>
              <w:ind w:left="-90"/>
              <w:rPr>
                <w:sz w:val="18"/>
                <w:szCs w:val="18"/>
              </w:rPr>
            </w:pPr>
            <w:r>
              <w:rPr>
                <w:sz w:val="18"/>
                <w:szCs w:val="18"/>
              </w:rPr>
              <w:t>Charges of inland transportation, insurance up to Lab./Instt.</w:t>
            </w:r>
          </w:p>
        </w:tc>
        <w:tc>
          <w:tcPr>
            <w:tcW w:w="900" w:type="dxa"/>
          </w:tcPr>
          <w:p w:rsidR="00D67FCD" w:rsidRPr="00D26E81" w:rsidRDefault="00D67FCD" w:rsidP="006E5C5E">
            <w:pPr>
              <w:ind w:left="-90"/>
              <w:rPr>
                <w:sz w:val="18"/>
                <w:szCs w:val="18"/>
              </w:rPr>
            </w:pPr>
            <w:r>
              <w:rPr>
                <w:sz w:val="18"/>
                <w:szCs w:val="18"/>
              </w:rPr>
              <w:t>Installation, Commissioning &amp; training charges, If any.</w:t>
            </w:r>
          </w:p>
        </w:tc>
      </w:tr>
      <w:tr w:rsidR="00D67FCD" w:rsidRPr="00D26E81" w:rsidTr="006E5C5E">
        <w:trPr>
          <w:trHeight w:val="1365"/>
        </w:trPr>
        <w:tc>
          <w:tcPr>
            <w:tcW w:w="450" w:type="dxa"/>
          </w:tcPr>
          <w:p w:rsidR="00D67FCD" w:rsidRPr="00D26E81" w:rsidRDefault="00D67FCD" w:rsidP="006E5C5E">
            <w:pPr>
              <w:ind w:left="-90"/>
              <w:rPr>
                <w:sz w:val="18"/>
                <w:szCs w:val="18"/>
              </w:rPr>
            </w:pPr>
          </w:p>
        </w:tc>
        <w:tc>
          <w:tcPr>
            <w:tcW w:w="1440" w:type="dxa"/>
          </w:tcPr>
          <w:p w:rsidR="00D67FCD" w:rsidRPr="00D26E81" w:rsidRDefault="00D67FCD" w:rsidP="006E5C5E">
            <w:pPr>
              <w:ind w:left="-90"/>
              <w:rPr>
                <w:sz w:val="18"/>
                <w:szCs w:val="18"/>
              </w:rPr>
            </w:pPr>
          </w:p>
        </w:tc>
        <w:tc>
          <w:tcPr>
            <w:tcW w:w="1080" w:type="dxa"/>
          </w:tcPr>
          <w:p w:rsidR="00D67FCD" w:rsidRPr="00D26E81" w:rsidRDefault="00D67FCD" w:rsidP="006E5C5E">
            <w:pPr>
              <w:ind w:left="-90"/>
              <w:rPr>
                <w:sz w:val="18"/>
                <w:szCs w:val="18"/>
              </w:rPr>
            </w:pPr>
          </w:p>
        </w:tc>
        <w:tc>
          <w:tcPr>
            <w:tcW w:w="621" w:type="dxa"/>
          </w:tcPr>
          <w:p w:rsidR="00D67FCD" w:rsidRPr="00D26E81" w:rsidRDefault="00D67FCD" w:rsidP="006E5C5E">
            <w:pPr>
              <w:ind w:left="-90"/>
              <w:rPr>
                <w:sz w:val="18"/>
                <w:szCs w:val="18"/>
              </w:rPr>
            </w:pPr>
          </w:p>
        </w:tc>
        <w:tc>
          <w:tcPr>
            <w:tcW w:w="729" w:type="dxa"/>
          </w:tcPr>
          <w:p w:rsidR="00D67FCD" w:rsidRPr="00D26E81" w:rsidRDefault="00D67FCD" w:rsidP="006E5C5E">
            <w:pPr>
              <w:ind w:left="-90"/>
              <w:rPr>
                <w:sz w:val="18"/>
                <w:szCs w:val="18"/>
              </w:rPr>
            </w:pPr>
          </w:p>
        </w:tc>
        <w:tc>
          <w:tcPr>
            <w:tcW w:w="1170" w:type="dxa"/>
          </w:tcPr>
          <w:p w:rsidR="00D67FCD" w:rsidRPr="00D26E81" w:rsidRDefault="00D67FCD" w:rsidP="006E5C5E">
            <w:pPr>
              <w:ind w:left="-90"/>
              <w:rPr>
                <w:sz w:val="18"/>
                <w:szCs w:val="18"/>
              </w:rPr>
            </w:pPr>
          </w:p>
        </w:tc>
        <w:tc>
          <w:tcPr>
            <w:tcW w:w="1440" w:type="dxa"/>
          </w:tcPr>
          <w:p w:rsidR="00D67FCD" w:rsidRPr="00D26E81" w:rsidRDefault="00D67FCD" w:rsidP="006E5C5E">
            <w:pPr>
              <w:ind w:left="-90"/>
              <w:rPr>
                <w:sz w:val="18"/>
                <w:szCs w:val="18"/>
              </w:rPr>
            </w:pPr>
          </w:p>
        </w:tc>
        <w:tc>
          <w:tcPr>
            <w:tcW w:w="900" w:type="dxa"/>
          </w:tcPr>
          <w:p w:rsidR="00D67FCD" w:rsidRPr="00D26E81" w:rsidRDefault="00D67FCD" w:rsidP="006E5C5E">
            <w:pPr>
              <w:ind w:left="-90"/>
              <w:rPr>
                <w:sz w:val="18"/>
                <w:szCs w:val="18"/>
              </w:rPr>
            </w:pPr>
          </w:p>
        </w:tc>
        <w:tc>
          <w:tcPr>
            <w:tcW w:w="1080" w:type="dxa"/>
          </w:tcPr>
          <w:p w:rsidR="00D67FCD" w:rsidRPr="00D26E81" w:rsidRDefault="00D67FCD" w:rsidP="006E5C5E">
            <w:pPr>
              <w:ind w:left="-90"/>
              <w:rPr>
                <w:sz w:val="18"/>
                <w:szCs w:val="18"/>
              </w:rPr>
            </w:pPr>
          </w:p>
        </w:tc>
        <w:tc>
          <w:tcPr>
            <w:tcW w:w="990" w:type="dxa"/>
          </w:tcPr>
          <w:p w:rsidR="00D67FCD" w:rsidRPr="00D26E81" w:rsidRDefault="00D67FCD" w:rsidP="006E5C5E">
            <w:pPr>
              <w:ind w:left="-90"/>
              <w:rPr>
                <w:sz w:val="18"/>
                <w:szCs w:val="18"/>
              </w:rPr>
            </w:pPr>
          </w:p>
        </w:tc>
        <w:tc>
          <w:tcPr>
            <w:tcW w:w="900" w:type="dxa"/>
          </w:tcPr>
          <w:p w:rsidR="00D67FCD" w:rsidRPr="00D26E81" w:rsidRDefault="00D67FCD" w:rsidP="006E5C5E">
            <w:pPr>
              <w:ind w:left="-90"/>
              <w:rPr>
                <w:sz w:val="18"/>
                <w:szCs w:val="18"/>
              </w:rPr>
            </w:pPr>
          </w:p>
        </w:tc>
      </w:tr>
    </w:tbl>
    <w:p w:rsidR="00D67FCD" w:rsidRDefault="00D67FCD" w:rsidP="00D67FCD">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D67FCD" w:rsidRDefault="00D67FCD" w:rsidP="00D67FCD">
      <w:pPr>
        <w:rPr>
          <w:b/>
          <w:sz w:val="20"/>
          <w:szCs w:val="20"/>
          <w:u w:val="single"/>
        </w:rPr>
      </w:pPr>
      <w:r>
        <w:rPr>
          <w:b/>
          <w:sz w:val="20"/>
          <w:szCs w:val="20"/>
          <w:u w:val="single"/>
        </w:rPr>
        <w:t>Note:</w:t>
      </w:r>
    </w:p>
    <w:p w:rsidR="00D67FCD" w:rsidRPr="00DD4B7F" w:rsidRDefault="00D67FCD" w:rsidP="00D67FCD">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D67FCD" w:rsidRDefault="00D67FCD" w:rsidP="00D67FCD">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D67FCD" w:rsidRDefault="00D67FCD" w:rsidP="00D67FCD">
      <w:pPr>
        <w:rPr>
          <w:sz w:val="20"/>
          <w:szCs w:val="20"/>
        </w:rPr>
      </w:pPr>
    </w:p>
    <w:p w:rsidR="00D67FCD" w:rsidRDefault="00D67FCD" w:rsidP="00D67FCD">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D67FCD" w:rsidRDefault="00D67FCD" w:rsidP="00D67FCD">
      <w:pPr>
        <w:spacing w:after="0" w:line="240" w:lineRule="auto"/>
        <w:ind w:left="360"/>
        <w:rPr>
          <w:rFonts w:ascii="Times New Roman" w:eastAsia="Times New Roman" w:hAnsi="Times New Roman"/>
          <w:sz w:val="24"/>
          <w:szCs w:val="24"/>
        </w:rPr>
      </w:pPr>
    </w:p>
    <w:p w:rsidR="00D67FCD" w:rsidRPr="003C232B" w:rsidRDefault="00D67FCD" w:rsidP="00D67FCD">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532EEF">
        <w:rPr>
          <w:rFonts w:ascii="Century Gothic" w:hAnsi="Century Gothic"/>
          <w:b/>
          <w:sz w:val="20"/>
          <w:szCs w:val="20"/>
          <w:u w:val="single"/>
        </w:rPr>
        <w:t>CIAB/1(</w:t>
      </w:r>
      <w:r w:rsidR="003805CA">
        <w:rPr>
          <w:rFonts w:ascii="Century Gothic" w:hAnsi="Century Gothic"/>
          <w:b/>
          <w:sz w:val="20"/>
          <w:szCs w:val="20"/>
          <w:u w:val="single"/>
        </w:rPr>
        <w:t>305</w:t>
      </w:r>
      <w:r w:rsidR="00532EEF">
        <w:rPr>
          <w:rFonts w:ascii="Century Gothic" w:hAnsi="Century Gothic"/>
          <w:b/>
          <w:sz w:val="20"/>
          <w:szCs w:val="20"/>
          <w:u w:val="single"/>
        </w:rPr>
        <w:t>)/17-18/N.Pur “</w:t>
      </w:r>
      <w:r w:rsidR="00532EEF" w:rsidRPr="005B768D">
        <w:rPr>
          <w:rFonts w:ascii="Century Gothic" w:hAnsi="Century Gothic"/>
          <w:b/>
          <w:sz w:val="20"/>
          <w:szCs w:val="20"/>
          <w:u w:val="single"/>
        </w:rPr>
        <w:t>for</w:t>
      </w:r>
      <w:r w:rsidR="00532EEF">
        <w:rPr>
          <w:rFonts w:ascii="Century Gothic" w:hAnsi="Century Gothic"/>
          <w:b/>
          <w:sz w:val="20"/>
          <w:szCs w:val="20"/>
          <w:u w:val="single"/>
        </w:rPr>
        <w:t xml:space="preserve"> supply of </w:t>
      </w:r>
      <w:r w:rsidR="003805CA">
        <w:rPr>
          <w:rFonts w:ascii="Century Gothic" w:hAnsi="Century Gothic"/>
          <w:b/>
          <w:sz w:val="20"/>
          <w:szCs w:val="20"/>
          <w:u w:val="single"/>
        </w:rPr>
        <w:t>Constant Temperature Bath with Magnetic Stirrer</w:t>
      </w:r>
      <w:r w:rsidR="003805CA" w:rsidRPr="001B673D">
        <w:rPr>
          <w:b/>
          <w:sz w:val="20"/>
          <w:szCs w:val="20"/>
          <w:lang w:val="en-US"/>
        </w:rPr>
        <w:t xml:space="preserve"> </w:t>
      </w:r>
      <w:r w:rsidRPr="001B673D">
        <w:rPr>
          <w:b/>
          <w:sz w:val="20"/>
          <w:szCs w:val="20"/>
          <w:lang w:val="en-US"/>
        </w:rPr>
        <w:t xml:space="preserve">dated </w:t>
      </w:r>
      <w:r w:rsidR="00814860">
        <w:rPr>
          <w:b/>
          <w:sz w:val="20"/>
          <w:szCs w:val="20"/>
          <w:lang w:val="en-US"/>
        </w:rPr>
        <w:t xml:space="preserve">    13.09</w:t>
      </w:r>
      <w:r>
        <w:rPr>
          <w:b/>
          <w:sz w:val="20"/>
          <w:szCs w:val="20"/>
          <w:lang w:val="en-US"/>
        </w:rPr>
        <w:t>.2017</w:t>
      </w:r>
      <w:r w:rsidRPr="003C232B">
        <w:rPr>
          <w:sz w:val="20"/>
          <w:szCs w:val="20"/>
          <w:lang w:val="en-US"/>
        </w:rPr>
        <w:t xml:space="preserve"> and rates have been quoted accordingly.</w:t>
      </w:r>
    </w:p>
    <w:p w:rsidR="00D67FCD" w:rsidRPr="003C232B" w:rsidRDefault="00D67FCD" w:rsidP="00D67FCD">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D67FCD" w:rsidRPr="003C232B" w:rsidRDefault="00D67FCD" w:rsidP="00D67FCD">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D67FCD" w:rsidRPr="003C232B" w:rsidRDefault="00D67FCD" w:rsidP="00D67FCD">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D67FCD" w:rsidRPr="003C232B" w:rsidRDefault="00D67FCD" w:rsidP="00D67FCD">
      <w:pPr>
        <w:spacing w:after="0" w:line="360" w:lineRule="auto"/>
        <w:ind w:left="6667"/>
        <w:rPr>
          <w:sz w:val="20"/>
          <w:szCs w:val="20"/>
        </w:rPr>
      </w:pPr>
    </w:p>
    <w:p w:rsidR="00D67FCD" w:rsidRDefault="00D67FCD" w:rsidP="00D67FCD">
      <w:pPr>
        <w:spacing w:after="0" w:line="360" w:lineRule="auto"/>
        <w:ind w:left="5760" w:firstLine="720"/>
        <w:rPr>
          <w:b/>
          <w:sz w:val="20"/>
          <w:szCs w:val="20"/>
        </w:rPr>
      </w:pPr>
    </w:p>
    <w:p w:rsidR="00D67FCD" w:rsidRPr="007254F9" w:rsidRDefault="00D67FCD" w:rsidP="00D67FCD">
      <w:pPr>
        <w:spacing w:after="0" w:line="360" w:lineRule="auto"/>
        <w:ind w:left="5760" w:firstLine="720"/>
        <w:rPr>
          <w:b/>
          <w:sz w:val="20"/>
          <w:szCs w:val="20"/>
        </w:rPr>
      </w:pPr>
      <w:r>
        <w:rPr>
          <w:b/>
          <w:sz w:val="20"/>
          <w:szCs w:val="20"/>
        </w:rPr>
        <w:t>S</w:t>
      </w:r>
      <w:r w:rsidRPr="007254F9">
        <w:rPr>
          <w:b/>
          <w:sz w:val="20"/>
          <w:szCs w:val="20"/>
        </w:rPr>
        <w:t>ignature of Bidder</w:t>
      </w:r>
    </w:p>
    <w:p w:rsidR="0025310F" w:rsidRDefault="00D67FCD" w:rsidP="00D67FCD">
      <w:pPr>
        <w:spacing w:after="0" w:line="360" w:lineRule="auto"/>
        <w:ind w:left="5760" w:firstLine="720"/>
        <w:rPr>
          <w:b/>
          <w:sz w:val="20"/>
          <w:szCs w:val="20"/>
        </w:rPr>
      </w:pPr>
      <w:r w:rsidRPr="007254F9">
        <w:rPr>
          <w:b/>
          <w:sz w:val="20"/>
          <w:szCs w:val="20"/>
        </w:rPr>
        <w:t>Name:</w:t>
      </w:r>
    </w:p>
    <w:p w:rsidR="0025310F" w:rsidRDefault="0025310F">
      <w:pPr>
        <w:spacing w:after="160" w:line="259" w:lineRule="auto"/>
        <w:rPr>
          <w:b/>
          <w:sz w:val="20"/>
          <w:szCs w:val="20"/>
        </w:rPr>
      </w:pPr>
      <w:r>
        <w:rPr>
          <w:b/>
          <w:sz w:val="20"/>
          <w:szCs w:val="20"/>
        </w:rPr>
        <w:br w:type="page"/>
      </w: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D67FCD">
        <w:trPr>
          <w:trHeight w:val="998"/>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532EEF">
        <w:rPr>
          <w:rFonts w:ascii="Century Gothic" w:hAnsi="Century Gothic"/>
          <w:b/>
          <w:sz w:val="20"/>
          <w:szCs w:val="20"/>
          <w:u w:val="single"/>
        </w:rPr>
        <w:t>CIAB/1(</w:t>
      </w:r>
      <w:r w:rsidR="003805CA">
        <w:rPr>
          <w:rFonts w:ascii="Century Gothic" w:hAnsi="Century Gothic"/>
          <w:b/>
          <w:sz w:val="20"/>
          <w:szCs w:val="20"/>
          <w:u w:val="single"/>
        </w:rPr>
        <w:t>305</w:t>
      </w:r>
      <w:r w:rsidR="00532EEF">
        <w:rPr>
          <w:rFonts w:ascii="Century Gothic" w:hAnsi="Century Gothic"/>
          <w:b/>
          <w:sz w:val="20"/>
          <w:szCs w:val="20"/>
          <w:u w:val="single"/>
        </w:rPr>
        <w:t>)/17-18/N.Pur “</w:t>
      </w:r>
      <w:r w:rsidR="00532EEF" w:rsidRPr="005B768D">
        <w:rPr>
          <w:rFonts w:ascii="Century Gothic" w:hAnsi="Century Gothic"/>
          <w:b/>
          <w:sz w:val="20"/>
          <w:szCs w:val="20"/>
          <w:u w:val="single"/>
        </w:rPr>
        <w:t>for</w:t>
      </w:r>
      <w:r w:rsidR="00532EEF">
        <w:rPr>
          <w:rFonts w:ascii="Century Gothic" w:hAnsi="Century Gothic"/>
          <w:b/>
          <w:sz w:val="20"/>
          <w:szCs w:val="20"/>
          <w:u w:val="single"/>
        </w:rPr>
        <w:t xml:space="preserve"> supply of </w:t>
      </w:r>
      <w:r w:rsidR="003805CA">
        <w:rPr>
          <w:rFonts w:ascii="Century Gothic" w:hAnsi="Century Gothic"/>
          <w:b/>
          <w:sz w:val="20"/>
          <w:szCs w:val="20"/>
          <w:u w:val="single"/>
        </w:rPr>
        <w:t>Constant Temperature Bath with Magnetic Stirrer</w:t>
      </w:r>
      <w:r w:rsidR="00532EEF">
        <w:rPr>
          <w:sz w:val="20"/>
          <w:szCs w:val="20"/>
          <w:lang w:val="en-US"/>
        </w:rPr>
        <w:t xml:space="preserve"> dated 1</w:t>
      </w:r>
      <w:r w:rsidR="003468FA">
        <w:rPr>
          <w:sz w:val="20"/>
          <w:szCs w:val="20"/>
          <w:lang w:val="en-US"/>
        </w:rPr>
        <w:t>3</w:t>
      </w:r>
      <w:r w:rsidR="00814860">
        <w:rPr>
          <w:sz w:val="20"/>
          <w:szCs w:val="20"/>
          <w:lang w:val="en-US"/>
        </w:rPr>
        <w:t>.09</w:t>
      </w:r>
      <w:r w:rsidR="00532EEF">
        <w:rPr>
          <w:sz w:val="20"/>
          <w:szCs w:val="20"/>
          <w:lang w:val="en-US"/>
        </w:rPr>
        <w:t xml:space="preserve">.2017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25310F" w:rsidRDefault="00147FA3" w:rsidP="0025310F">
      <w:pPr>
        <w:spacing w:after="0"/>
        <w:ind w:left="6480"/>
        <w:rPr>
          <w:rFonts w:ascii="Arial" w:hAnsi="Arial" w:cs="Arial"/>
        </w:rPr>
      </w:pPr>
      <w:r>
        <w:rPr>
          <w:rFonts w:ascii="Times New Roman" w:eastAsia="Times New Roman" w:hAnsi="Times New Roman"/>
          <w:b/>
          <w:bCs/>
          <w:sz w:val="24"/>
          <w:szCs w:val="24"/>
        </w:rPr>
        <w:lastRenderedPageBreak/>
        <w:t xml:space="preserve"> </w:t>
      </w:r>
      <w:r w:rsidRPr="00ED460A">
        <w:rPr>
          <w:b/>
          <w:sz w:val="20"/>
          <w:szCs w:val="20"/>
        </w:rPr>
        <w:t>Authorized Signature &amp; Seal of the Firm</w:t>
      </w:r>
      <w:r w:rsidR="00EE7CA8">
        <w:rPr>
          <w:rFonts w:ascii="Arial" w:hAnsi="Arial" w:cs="Arial"/>
        </w:rPr>
        <w:t xml:space="preserve">      </w:t>
      </w:r>
      <w:r w:rsidR="00EE7CA8">
        <w:rPr>
          <w:rFonts w:ascii="Arial" w:hAnsi="Arial" w:cs="Arial"/>
        </w:rPr>
        <w:tab/>
      </w:r>
      <w:r w:rsidR="00EE7CA8">
        <w:rPr>
          <w:rFonts w:ascii="Arial" w:hAnsi="Arial" w:cs="Arial"/>
        </w:rPr>
        <w:tab/>
      </w:r>
      <w:r w:rsidR="00EE7CA8">
        <w:rPr>
          <w:rFonts w:ascii="Arial" w:hAnsi="Arial" w:cs="Arial"/>
        </w:rPr>
        <w:tab/>
      </w:r>
      <w:r w:rsidR="00EE7CA8">
        <w:rPr>
          <w:rFonts w:ascii="Arial" w:hAnsi="Arial" w:cs="Arial"/>
        </w:rPr>
        <w:tab/>
      </w:r>
      <w:r w:rsidR="00EE7CA8">
        <w:rPr>
          <w:rFonts w:ascii="Arial" w:hAnsi="Arial" w:cs="Arial"/>
        </w:rPr>
        <w:tab/>
      </w:r>
      <w:r w:rsidR="00EE7CA8">
        <w:rPr>
          <w:rFonts w:ascii="Arial" w:hAnsi="Arial" w:cs="Arial"/>
        </w:rPr>
        <w:tab/>
      </w:r>
      <w:r w:rsidR="00EE7CA8">
        <w:rPr>
          <w:rFonts w:ascii="Arial" w:hAnsi="Arial" w:cs="Arial"/>
        </w:rPr>
        <w:tab/>
      </w:r>
      <w:r w:rsidR="00EE7CA8">
        <w:rPr>
          <w:rFonts w:ascii="Arial" w:hAnsi="Arial" w:cs="Arial"/>
        </w:rPr>
        <w:tab/>
      </w:r>
      <w:r w:rsidR="00EE7CA8">
        <w:rPr>
          <w:rFonts w:ascii="Arial" w:hAnsi="Arial" w:cs="Arial"/>
        </w:rPr>
        <w:tab/>
      </w:r>
      <w:r w:rsidR="00EE7CA8">
        <w:rPr>
          <w:rFonts w:ascii="Arial" w:hAnsi="Arial" w:cs="Arial"/>
        </w:rPr>
        <w:tab/>
      </w:r>
      <w:r w:rsidR="00EE7CA8">
        <w:rPr>
          <w:rFonts w:ascii="Arial" w:hAnsi="Arial" w:cs="Arial"/>
        </w:rPr>
        <w:tab/>
      </w:r>
    </w:p>
    <w:p w:rsidR="00EE7CA8" w:rsidRPr="00E300CF" w:rsidRDefault="0025310F" w:rsidP="0025310F">
      <w:pPr>
        <w:spacing w:after="160" w:line="259" w:lineRule="auto"/>
        <w:rPr>
          <w:rFonts w:ascii="Arial" w:hAnsi="Arial" w:cs="Arial"/>
          <w:b/>
          <w:color w:val="FF0000"/>
          <w:u w:val="single"/>
        </w:rPr>
      </w:pPr>
      <w:r>
        <w:rPr>
          <w:rFonts w:ascii="Arial" w:hAnsi="Arial" w:cs="Arial"/>
        </w:rPr>
        <w:br w:type="page"/>
      </w:r>
      <w:r w:rsidR="00EE7CA8" w:rsidRPr="00E300CF">
        <w:rPr>
          <w:rFonts w:ascii="Arial" w:hAnsi="Arial" w:cs="Arial"/>
          <w:b/>
          <w:color w:val="FF0000"/>
          <w:u w:val="single"/>
        </w:rPr>
        <w:lastRenderedPageBreak/>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tbl>
      <w:tblPr>
        <w:tblStyle w:val="TableGrid"/>
        <w:tblW w:w="0" w:type="auto"/>
        <w:tblInd w:w="720" w:type="dxa"/>
        <w:tblLook w:val="04A0" w:firstRow="1" w:lastRow="0" w:firstColumn="1" w:lastColumn="0" w:noHBand="0" w:noVBand="1"/>
      </w:tblPr>
      <w:tblGrid>
        <w:gridCol w:w="2065"/>
        <w:gridCol w:w="3092"/>
        <w:gridCol w:w="3568"/>
      </w:tblGrid>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1</w:t>
            </w:r>
            <w:r>
              <w:rPr>
                <w:rFonts w:ascii="Century Gothic" w:hAnsi="Century Gothic"/>
                <w:sz w:val="18"/>
                <w:szCs w:val="18"/>
                <w:vertAlign w:val="superscript"/>
                <w:lang w:val="en-IN"/>
              </w:rPr>
              <w:t>st</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AMC (Rs.) (Figures/words)</w:t>
            </w:r>
          </w:p>
        </w:tc>
        <w:tc>
          <w:tcPr>
            <w:tcW w:w="3568"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CMC (Rs.) (with parts) (Figures/words)</w:t>
            </w: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2</w:t>
            </w:r>
            <w:r>
              <w:rPr>
                <w:rFonts w:ascii="Century Gothic" w:hAnsi="Century Gothic"/>
                <w:sz w:val="18"/>
                <w:szCs w:val="18"/>
                <w:vertAlign w:val="superscript"/>
                <w:lang w:val="en-IN"/>
              </w:rPr>
              <w:t>nd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3</w:t>
            </w:r>
            <w:r>
              <w:rPr>
                <w:rFonts w:ascii="Century Gothic" w:hAnsi="Century Gothic"/>
                <w:sz w:val="18"/>
                <w:szCs w:val="18"/>
                <w:vertAlign w:val="superscript"/>
                <w:lang w:val="en-IN"/>
              </w:rPr>
              <w:t>rd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4</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5</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bl>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95" w:rsidRDefault="001D7495">
      <w:pPr>
        <w:spacing w:after="0" w:line="240" w:lineRule="auto"/>
      </w:pPr>
      <w:r>
        <w:separator/>
      </w:r>
    </w:p>
  </w:endnote>
  <w:endnote w:type="continuationSeparator" w:id="0">
    <w:p w:rsidR="001D7495" w:rsidRDefault="001D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sidR="0015219E">
      <w:rPr>
        <w:b/>
      </w:rPr>
      <w:t>5221400</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95" w:rsidRDefault="001D7495">
      <w:pPr>
        <w:spacing w:after="0" w:line="240" w:lineRule="auto"/>
      </w:pPr>
      <w:r>
        <w:separator/>
      </w:r>
    </w:p>
  </w:footnote>
  <w:footnote w:type="continuationSeparator" w:id="0">
    <w:p w:rsidR="001D7495" w:rsidRDefault="001D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FB16ED1"/>
    <w:multiLevelType w:val="hybridMultilevel"/>
    <w:tmpl w:val="C21A0A02"/>
    <w:lvl w:ilvl="0" w:tplc="40090011">
      <w:start w:val="1"/>
      <w:numFmt w:val="decimal"/>
      <w:lvlText w:val="%1)"/>
      <w:lvlJc w:val="left"/>
      <w:pPr>
        <w:ind w:left="720" w:hanging="360"/>
      </w:pPr>
    </w:lvl>
    <w:lvl w:ilvl="1" w:tplc="587ABD3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30B58"/>
    <w:multiLevelType w:val="hybridMultilevel"/>
    <w:tmpl w:val="BC30276A"/>
    <w:lvl w:ilvl="0" w:tplc="587ABD38">
      <w:start w:val="1"/>
      <w:numFmt w:val="lowerRoman"/>
      <w:lvlText w:val="%1)"/>
      <w:lvlJc w:val="left"/>
      <w:pPr>
        <w:ind w:left="108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4" w15:restartNumberingAfterBreak="0">
    <w:nsid w:val="23D2728A"/>
    <w:multiLevelType w:val="hybridMultilevel"/>
    <w:tmpl w:val="D954E942"/>
    <w:lvl w:ilvl="0" w:tplc="78A60A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4B18CF"/>
    <w:multiLevelType w:val="hybridMultilevel"/>
    <w:tmpl w:val="FC9469A8"/>
    <w:lvl w:ilvl="0" w:tplc="587ABD38">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B76B2"/>
    <w:multiLevelType w:val="hybridMultilevel"/>
    <w:tmpl w:val="970C16A6"/>
    <w:lvl w:ilvl="0" w:tplc="587ABD38">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2317828"/>
    <w:multiLevelType w:val="multilevel"/>
    <w:tmpl w:val="C768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6"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9"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8"/>
  </w:num>
  <w:num w:numId="4">
    <w:abstractNumId w:val="0"/>
  </w:num>
  <w:num w:numId="5">
    <w:abstractNumId w:val="11"/>
  </w:num>
  <w:num w:numId="6">
    <w:abstractNumId w:val="1"/>
  </w:num>
  <w:num w:numId="7">
    <w:abstractNumId w:val="13"/>
  </w:num>
  <w:num w:numId="8">
    <w:abstractNumId w:val="2"/>
  </w:num>
  <w:num w:numId="9">
    <w:abstractNumId w:val="8"/>
  </w:num>
  <w:num w:numId="10">
    <w:abstractNumId w:val="30"/>
  </w:num>
  <w:num w:numId="11">
    <w:abstractNumId w:val="36"/>
  </w:num>
  <w:num w:numId="12">
    <w:abstractNumId w:val="21"/>
  </w:num>
  <w:num w:numId="13">
    <w:abstractNumId w:val="4"/>
  </w:num>
  <w:num w:numId="14">
    <w:abstractNumId w:val="25"/>
  </w:num>
  <w:num w:numId="15">
    <w:abstractNumId w:val="19"/>
  </w:num>
  <w:num w:numId="16">
    <w:abstractNumId w:val="16"/>
  </w:num>
  <w:num w:numId="17">
    <w:abstractNumId w:val="3"/>
  </w:num>
  <w:num w:numId="18">
    <w:abstractNumId w:val="24"/>
  </w:num>
  <w:num w:numId="19">
    <w:abstractNumId w:val="5"/>
  </w:num>
  <w:num w:numId="20">
    <w:abstractNumId w:val="31"/>
  </w:num>
  <w:num w:numId="21">
    <w:abstractNumId w:val="40"/>
  </w:num>
  <w:num w:numId="22">
    <w:abstractNumId w:val="32"/>
  </w:num>
  <w:num w:numId="23">
    <w:abstractNumId w:val="23"/>
  </w:num>
  <w:num w:numId="24">
    <w:abstractNumId w:val="20"/>
  </w:num>
  <w:num w:numId="25">
    <w:abstractNumId w:val="34"/>
  </w:num>
  <w:num w:numId="26">
    <w:abstractNumId w:val="22"/>
  </w:num>
  <w:num w:numId="27">
    <w:abstractNumId w:val="29"/>
  </w:num>
  <w:num w:numId="28">
    <w:abstractNumId w:val="28"/>
  </w:num>
  <w:num w:numId="29">
    <w:abstractNumId w:val="35"/>
  </w:num>
  <w:num w:numId="30">
    <w:abstractNumId w:val="39"/>
  </w:num>
  <w:num w:numId="31">
    <w:abstractNumId w:val="33"/>
  </w:num>
  <w:num w:numId="32">
    <w:abstractNumId w:val="6"/>
  </w:num>
  <w:num w:numId="33">
    <w:abstractNumId w:val="15"/>
  </w:num>
  <w:num w:numId="34">
    <w:abstractNumId w:val="7"/>
  </w:num>
  <w:num w:numId="35">
    <w:abstractNumId w:val="37"/>
  </w:num>
  <w:num w:numId="36">
    <w:abstractNumId w:val="38"/>
  </w:num>
  <w:num w:numId="37">
    <w:abstractNumId w:val="9"/>
  </w:num>
  <w:num w:numId="38">
    <w:abstractNumId w:val="18"/>
  </w:num>
  <w:num w:numId="39">
    <w:abstractNumId w:val="17"/>
  </w:num>
  <w:num w:numId="40">
    <w:abstractNumId w:val="10"/>
  </w:num>
  <w:num w:numId="41">
    <w:abstractNumId w:val="14"/>
  </w:num>
  <w:num w:numId="42">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44FB3"/>
    <w:rsid w:val="00056E88"/>
    <w:rsid w:val="00063F39"/>
    <w:rsid w:val="00076453"/>
    <w:rsid w:val="00076E83"/>
    <w:rsid w:val="0007779C"/>
    <w:rsid w:val="00084654"/>
    <w:rsid w:val="00090AEA"/>
    <w:rsid w:val="00093703"/>
    <w:rsid w:val="000965D8"/>
    <w:rsid w:val="000A25D3"/>
    <w:rsid w:val="000B14BC"/>
    <w:rsid w:val="000D499F"/>
    <w:rsid w:val="000E12AB"/>
    <w:rsid w:val="000E63E4"/>
    <w:rsid w:val="0012470E"/>
    <w:rsid w:val="001353FE"/>
    <w:rsid w:val="001365F5"/>
    <w:rsid w:val="00144980"/>
    <w:rsid w:val="00146A61"/>
    <w:rsid w:val="00147FA3"/>
    <w:rsid w:val="0015219E"/>
    <w:rsid w:val="001529A7"/>
    <w:rsid w:val="00163BA4"/>
    <w:rsid w:val="001862D2"/>
    <w:rsid w:val="00192D96"/>
    <w:rsid w:val="001B4EAF"/>
    <w:rsid w:val="001B673D"/>
    <w:rsid w:val="001C0A77"/>
    <w:rsid w:val="001C0F9F"/>
    <w:rsid w:val="001C6C0C"/>
    <w:rsid w:val="001D5845"/>
    <w:rsid w:val="001D5C94"/>
    <w:rsid w:val="001D7495"/>
    <w:rsid w:val="00203ED8"/>
    <w:rsid w:val="00210301"/>
    <w:rsid w:val="00217DC2"/>
    <w:rsid w:val="00230F2A"/>
    <w:rsid w:val="00235B48"/>
    <w:rsid w:val="0025310F"/>
    <w:rsid w:val="0028516F"/>
    <w:rsid w:val="00290C73"/>
    <w:rsid w:val="002A06C5"/>
    <w:rsid w:val="002A4FDB"/>
    <w:rsid w:val="002D470E"/>
    <w:rsid w:val="002E0B17"/>
    <w:rsid w:val="002E4932"/>
    <w:rsid w:val="002F1093"/>
    <w:rsid w:val="00303137"/>
    <w:rsid w:val="00307AC1"/>
    <w:rsid w:val="00307E9E"/>
    <w:rsid w:val="0031013E"/>
    <w:rsid w:val="00323E0A"/>
    <w:rsid w:val="003303E9"/>
    <w:rsid w:val="00332110"/>
    <w:rsid w:val="003429C5"/>
    <w:rsid w:val="003468FA"/>
    <w:rsid w:val="003805CA"/>
    <w:rsid w:val="0038081A"/>
    <w:rsid w:val="003A0D67"/>
    <w:rsid w:val="003B2E91"/>
    <w:rsid w:val="003B588D"/>
    <w:rsid w:val="003E36BA"/>
    <w:rsid w:val="003E7D5E"/>
    <w:rsid w:val="003F0832"/>
    <w:rsid w:val="00415118"/>
    <w:rsid w:val="00415950"/>
    <w:rsid w:val="00424BB7"/>
    <w:rsid w:val="00427D01"/>
    <w:rsid w:val="00433A41"/>
    <w:rsid w:val="00436E08"/>
    <w:rsid w:val="00457981"/>
    <w:rsid w:val="004A1B1B"/>
    <w:rsid w:val="004E77A2"/>
    <w:rsid w:val="004F79F9"/>
    <w:rsid w:val="0050073B"/>
    <w:rsid w:val="0050264C"/>
    <w:rsid w:val="005035CA"/>
    <w:rsid w:val="00516552"/>
    <w:rsid w:val="00532EEF"/>
    <w:rsid w:val="005331B0"/>
    <w:rsid w:val="00547186"/>
    <w:rsid w:val="00552CE9"/>
    <w:rsid w:val="00555485"/>
    <w:rsid w:val="00561D4C"/>
    <w:rsid w:val="005819B6"/>
    <w:rsid w:val="00587F0C"/>
    <w:rsid w:val="005A046B"/>
    <w:rsid w:val="005A083E"/>
    <w:rsid w:val="005A3315"/>
    <w:rsid w:val="005B47B5"/>
    <w:rsid w:val="005C35FA"/>
    <w:rsid w:val="005C7BB0"/>
    <w:rsid w:val="005D7BFF"/>
    <w:rsid w:val="005E068F"/>
    <w:rsid w:val="005E1B29"/>
    <w:rsid w:val="005E50B0"/>
    <w:rsid w:val="005F6636"/>
    <w:rsid w:val="00614F34"/>
    <w:rsid w:val="00663BAF"/>
    <w:rsid w:val="00683E13"/>
    <w:rsid w:val="00692FAF"/>
    <w:rsid w:val="006A30EA"/>
    <w:rsid w:val="006A3F0F"/>
    <w:rsid w:val="006A6BC5"/>
    <w:rsid w:val="006B1EB7"/>
    <w:rsid w:val="006B433F"/>
    <w:rsid w:val="006C1FFF"/>
    <w:rsid w:val="006F4052"/>
    <w:rsid w:val="00705050"/>
    <w:rsid w:val="007154DC"/>
    <w:rsid w:val="00757A46"/>
    <w:rsid w:val="007616F5"/>
    <w:rsid w:val="0076196A"/>
    <w:rsid w:val="00766E74"/>
    <w:rsid w:val="00785B94"/>
    <w:rsid w:val="00794C0A"/>
    <w:rsid w:val="007B055C"/>
    <w:rsid w:val="007B7C49"/>
    <w:rsid w:val="007E40B6"/>
    <w:rsid w:val="007E54B2"/>
    <w:rsid w:val="00800007"/>
    <w:rsid w:val="0080429C"/>
    <w:rsid w:val="0080538A"/>
    <w:rsid w:val="00807834"/>
    <w:rsid w:val="00812115"/>
    <w:rsid w:val="00814860"/>
    <w:rsid w:val="00816489"/>
    <w:rsid w:val="0082649A"/>
    <w:rsid w:val="008452AC"/>
    <w:rsid w:val="00854BD0"/>
    <w:rsid w:val="0085582D"/>
    <w:rsid w:val="00856EEA"/>
    <w:rsid w:val="008577B0"/>
    <w:rsid w:val="00861328"/>
    <w:rsid w:val="0088107F"/>
    <w:rsid w:val="00884E30"/>
    <w:rsid w:val="00894C2F"/>
    <w:rsid w:val="008A687C"/>
    <w:rsid w:val="008B02AB"/>
    <w:rsid w:val="008B1F64"/>
    <w:rsid w:val="008B211D"/>
    <w:rsid w:val="008B535E"/>
    <w:rsid w:val="008C7155"/>
    <w:rsid w:val="008D0DC6"/>
    <w:rsid w:val="00904AAA"/>
    <w:rsid w:val="00923490"/>
    <w:rsid w:val="00930016"/>
    <w:rsid w:val="009362E2"/>
    <w:rsid w:val="009362FB"/>
    <w:rsid w:val="00937FBD"/>
    <w:rsid w:val="00940375"/>
    <w:rsid w:val="009501F3"/>
    <w:rsid w:val="00961A1E"/>
    <w:rsid w:val="00962FEF"/>
    <w:rsid w:val="009841B3"/>
    <w:rsid w:val="00984219"/>
    <w:rsid w:val="00985857"/>
    <w:rsid w:val="00992242"/>
    <w:rsid w:val="009A2B09"/>
    <w:rsid w:val="009A4D30"/>
    <w:rsid w:val="009B2AD7"/>
    <w:rsid w:val="009E1287"/>
    <w:rsid w:val="009E448F"/>
    <w:rsid w:val="009F1606"/>
    <w:rsid w:val="009F4BF7"/>
    <w:rsid w:val="00A02248"/>
    <w:rsid w:val="00A1364B"/>
    <w:rsid w:val="00A270F5"/>
    <w:rsid w:val="00A53F86"/>
    <w:rsid w:val="00A55769"/>
    <w:rsid w:val="00A637BF"/>
    <w:rsid w:val="00A71962"/>
    <w:rsid w:val="00A75D74"/>
    <w:rsid w:val="00A86808"/>
    <w:rsid w:val="00A877D8"/>
    <w:rsid w:val="00AA27EE"/>
    <w:rsid w:val="00AA30DA"/>
    <w:rsid w:val="00AA32AD"/>
    <w:rsid w:val="00AB7A70"/>
    <w:rsid w:val="00AC1FA4"/>
    <w:rsid w:val="00AD1039"/>
    <w:rsid w:val="00AD4420"/>
    <w:rsid w:val="00AD4BC9"/>
    <w:rsid w:val="00AD7B55"/>
    <w:rsid w:val="00AE1C00"/>
    <w:rsid w:val="00AF718A"/>
    <w:rsid w:val="00B1300E"/>
    <w:rsid w:val="00B13AEB"/>
    <w:rsid w:val="00B31E58"/>
    <w:rsid w:val="00B437D6"/>
    <w:rsid w:val="00B4383A"/>
    <w:rsid w:val="00B51794"/>
    <w:rsid w:val="00B56D30"/>
    <w:rsid w:val="00B73BF3"/>
    <w:rsid w:val="00B8268B"/>
    <w:rsid w:val="00B8366F"/>
    <w:rsid w:val="00B859DA"/>
    <w:rsid w:val="00BA576A"/>
    <w:rsid w:val="00BA5869"/>
    <w:rsid w:val="00BA6E5E"/>
    <w:rsid w:val="00BC02E4"/>
    <w:rsid w:val="00BD3597"/>
    <w:rsid w:val="00BE32F5"/>
    <w:rsid w:val="00BF3164"/>
    <w:rsid w:val="00C1017E"/>
    <w:rsid w:val="00C110ED"/>
    <w:rsid w:val="00C1416A"/>
    <w:rsid w:val="00C34085"/>
    <w:rsid w:val="00C351C9"/>
    <w:rsid w:val="00C36841"/>
    <w:rsid w:val="00C71704"/>
    <w:rsid w:val="00C82C8A"/>
    <w:rsid w:val="00CA6BDD"/>
    <w:rsid w:val="00CB1D73"/>
    <w:rsid w:val="00CE25AF"/>
    <w:rsid w:val="00CE6331"/>
    <w:rsid w:val="00CF0711"/>
    <w:rsid w:val="00CF2500"/>
    <w:rsid w:val="00D01126"/>
    <w:rsid w:val="00D01754"/>
    <w:rsid w:val="00D20451"/>
    <w:rsid w:val="00D27DD7"/>
    <w:rsid w:val="00D61955"/>
    <w:rsid w:val="00D679F4"/>
    <w:rsid w:val="00D67FCD"/>
    <w:rsid w:val="00D7317D"/>
    <w:rsid w:val="00D73662"/>
    <w:rsid w:val="00D76A0F"/>
    <w:rsid w:val="00D80D40"/>
    <w:rsid w:val="00D86987"/>
    <w:rsid w:val="00D90795"/>
    <w:rsid w:val="00D90B42"/>
    <w:rsid w:val="00D90C1B"/>
    <w:rsid w:val="00D944FA"/>
    <w:rsid w:val="00D95C2A"/>
    <w:rsid w:val="00DB2A4F"/>
    <w:rsid w:val="00DC02E9"/>
    <w:rsid w:val="00DC2311"/>
    <w:rsid w:val="00DD2974"/>
    <w:rsid w:val="00DD59DF"/>
    <w:rsid w:val="00DD5BA3"/>
    <w:rsid w:val="00E071D8"/>
    <w:rsid w:val="00E10E2D"/>
    <w:rsid w:val="00E16B06"/>
    <w:rsid w:val="00E221AA"/>
    <w:rsid w:val="00E22415"/>
    <w:rsid w:val="00E241A9"/>
    <w:rsid w:val="00E325C9"/>
    <w:rsid w:val="00E34398"/>
    <w:rsid w:val="00E5633B"/>
    <w:rsid w:val="00E76CA2"/>
    <w:rsid w:val="00E834E2"/>
    <w:rsid w:val="00E836A8"/>
    <w:rsid w:val="00E92F8B"/>
    <w:rsid w:val="00E9459A"/>
    <w:rsid w:val="00EC2C17"/>
    <w:rsid w:val="00EE62C0"/>
    <w:rsid w:val="00EE7CA8"/>
    <w:rsid w:val="00EF703F"/>
    <w:rsid w:val="00EF7CCE"/>
    <w:rsid w:val="00F15679"/>
    <w:rsid w:val="00F15749"/>
    <w:rsid w:val="00F17225"/>
    <w:rsid w:val="00F1744A"/>
    <w:rsid w:val="00F55C35"/>
    <w:rsid w:val="00FA38A9"/>
    <w:rsid w:val="00FA4FD5"/>
    <w:rsid w:val="00FB6F61"/>
    <w:rsid w:val="00FD4B44"/>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E4C33"/>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uiPriority w:val="9"/>
    <w:unhideWhenUsed/>
    <w:qFormat/>
    <w:rsid w:val="00AA32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character" w:customStyle="1" w:styleId="Heading3Char">
    <w:name w:val="Heading 3 Char"/>
    <w:basedOn w:val="DefaultParagraphFont"/>
    <w:link w:val="Heading3"/>
    <w:uiPriority w:val="9"/>
    <w:rsid w:val="00AA32AD"/>
    <w:rPr>
      <w:rFonts w:asciiTheme="majorHAnsi" w:eastAsiaTheme="majorEastAsia" w:hAnsiTheme="majorHAnsi" w:cstheme="majorBidi"/>
      <w:color w:val="1F4D78" w:themeColor="accent1" w:themeShade="7F"/>
      <w:sz w:val="24"/>
      <w:szCs w:val="24"/>
      <w:lang w:val="en-US"/>
    </w:rPr>
  </w:style>
  <w:style w:type="paragraph" w:customStyle="1" w:styleId="m3717249049168157263gmail-msolistparagraph">
    <w:name w:val="m_3717249049168157263gmail-msolistparagraph"/>
    <w:basedOn w:val="Normal"/>
    <w:rsid w:val="00683E13"/>
    <w:pPr>
      <w:spacing w:before="100" w:beforeAutospacing="1" w:after="100" w:afterAutospacing="1" w:line="240" w:lineRule="auto"/>
    </w:pPr>
    <w:rPr>
      <w:rFonts w:ascii="Times New Roman" w:eastAsia="Times New Roman" w:hAnsi="Times New Roman"/>
      <w:sz w:val="24"/>
      <w:szCs w:val="24"/>
    </w:rPr>
  </w:style>
  <w:style w:type="character" w:customStyle="1" w:styleId="il">
    <w:name w:val="il"/>
    <w:basedOn w:val="DefaultParagraphFont"/>
    <w:rsid w:val="0068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6546">
      <w:bodyDiv w:val="1"/>
      <w:marLeft w:val="0"/>
      <w:marRight w:val="0"/>
      <w:marTop w:val="0"/>
      <w:marBottom w:val="0"/>
      <w:divBdr>
        <w:top w:val="none" w:sz="0" w:space="0" w:color="auto"/>
        <w:left w:val="none" w:sz="0" w:space="0" w:color="auto"/>
        <w:bottom w:val="none" w:sz="0" w:space="0" w:color="auto"/>
        <w:right w:val="none" w:sz="0" w:space="0" w:color="auto"/>
      </w:divBdr>
    </w:div>
    <w:div w:id="102457929">
      <w:bodyDiv w:val="1"/>
      <w:marLeft w:val="0"/>
      <w:marRight w:val="0"/>
      <w:marTop w:val="0"/>
      <w:marBottom w:val="0"/>
      <w:divBdr>
        <w:top w:val="none" w:sz="0" w:space="0" w:color="auto"/>
        <w:left w:val="none" w:sz="0" w:space="0" w:color="auto"/>
        <w:bottom w:val="none" w:sz="0" w:space="0" w:color="auto"/>
        <w:right w:val="none" w:sz="0" w:space="0" w:color="auto"/>
      </w:divBdr>
    </w:div>
    <w:div w:id="309134502">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3B651-6D90-46B3-9293-581B07C7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4009</Words>
  <Characters>22853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2017-09-13T06:57:00Z</cp:lastPrinted>
  <dcterms:created xsi:type="dcterms:W3CDTF">2017-09-14T10:57:00Z</dcterms:created>
  <dcterms:modified xsi:type="dcterms:W3CDTF">2017-09-14T10:57:00Z</dcterms:modified>
</cp:coreProperties>
</file>